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498E9C52"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fldSimple w:instr="DOCPROPERTY  TSG/WGRef  \* MERGEFORMAT">
        <w:r w:rsidRPr="00DF69E2">
          <w:rPr>
            <w:b/>
            <w:noProof/>
            <w:sz w:val="24"/>
          </w:rPr>
          <w:t>SA</w:t>
        </w:r>
      </w:fldSimple>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r w:rsidR="004C125D">
          <w:rPr>
            <w:rFonts w:ascii="宋体" w:eastAsia="宋体" w:hAnsi="宋体" w:cs="宋体"/>
            <w:b/>
            <w:bCs/>
            <w:sz w:val="24"/>
            <w:lang w:eastAsia="zh-CN"/>
          </w:rPr>
          <w:t>01</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71257AC" w:rsidR="00C367D6" w:rsidRPr="00DF69E2" w:rsidRDefault="00463675" w:rsidP="0033095B">
      <w:pPr>
        <w:pStyle w:val="af0"/>
      </w:pPr>
      <w:r w:rsidRPr="00DF69E2">
        <w:t>Response to:</w:t>
      </w:r>
      <w:r w:rsidRPr="00DF69E2">
        <w:tab/>
      </w:r>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E34CB84" w:rsidR="00463675" w:rsidRPr="00DF69E2" w:rsidRDefault="00463675" w:rsidP="631C9F20">
      <w:pPr>
        <w:pStyle w:val="Source"/>
        <w:rPr>
          <w:lang w:val="en-US"/>
        </w:rPr>
      </w:pPr>
      <w:r w:rsidRPr="00DF69E2">
        <w:rPr>
          <w:lang w:val="en-US"/>
        </w:rPr>
        <w:t>To:</w:t>
      </w:r>
      <w:r w:rsidRPr="00DF69E2">
        <w:tab/>
      </w:r>
      <w:r w:rsidR="007B0A9F" w:rsidRPr="00DF69E2">
        <w:rPr>
          <w:lang w:val="en-US"/>
        </w:rPr>
        <w:t>RA</w:t>
      </w:r>
      <w:r w:rsidR="007B0A9F" w:rsidRPr="009216DF">
        <w:rPr>
          <w:lang w:val="en-US"/>
        </w:rPr>
        <w:t>N WG2</w:t>
      </w:r>
      <w:r w:rsidR="007F54C1" w:rsidRPr="009216DF">
        <w:rPr>
          <w:lang w:val="en-US"/>
        </w:rPr>
        <w:t>, RAN WG3</w:t>
      </w:r>
    </w:p>
    <w:p w14:paraId="794FF3D0" w14:textId="56B0C14C" w:rsidR="00463675" w:rsidRPr="00DF69E2" w:rsidRDefault="00463675" w:rsidP="631C9F20">
      <w:pPr>
        <w:pStyle w:val="Source"/>
        <w:rPr>
          <w:lang w:val="en-US"/>
        </w:rPr>
      </w:pPr>
      <w:r w:rsidRPr="00DF69E2">
        <w:rPr>
          <w:lang w:val="en-US"/>
        </w:rPr>
        <w:t>Cc:</w:t>
      </w:r>
      <w:r w:rsidRPr="00DF69E2">
        <w:tab/>
      </w:r>
      <w:r w:rsidR="001225B6" w:rsidRPr="00DF69E2">
        <w:rPr>
          <w:lang w:val="en-US"/>
        </w:rPr>
        <w:t>RAN WG1</w:t>
      </w:r>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273C2795"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 xml:space="preserve">SA2 would like to thank RAN1’s LS reply (R1-2205531/S2-2205421)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124F9724" w14:textId="62C7BF3D" w:rsidR="00261FBD" w:rsidDel="00D13417" w:rsidRDefault="009216DF" w:rsidP="009F46F1">
      <w:pPr>
        <w:pStyle w:val="B1"/>
        <w:numPr>
          <w:ilvl w:val="0"/>
          <w:numId w:val="20"/>
        </w:numPr>
        <w:rPr>
          <w:ins w:id="5" w:author="Paul Schliwa-Bertling" w:date="2022-10-10T10:38:00Z"/>
          <w:del w:id="6" w:author="vivo" w:date="2022-10-10T18:30:00Z"/>
          <w:rFonts w:eastAsia="等线"/>
          <w:lang w:eastAsia="zh-CN"/>
        </w:rPr>
      </w:pPr>
      <w:r w:rsidRPr="009F46F1">
        <w:rPr>
          <w:rFonts w:eastAsia="等线"/>
          <w:lang w:eastAsia="zh-CN"/>
        </w:rPr>
        <w:t xml:space="preserve">In </w:t>
      </w:r>
      <w:r w:rsidR="00C23E24" w:rsidRPr="00D13417">
        <w:rPr>
          <w:rFonts w:eastAsia="等线"/>
          <w:lang w:eastAsia="zh-CN"/>
        </w:rPr>
        <w:t>KI#3</w:t>
      </w:r>
      <w:r w:rsidRPr="00D13417">
        <w:rPr>
          <w:rFonts w:eastAsia="等线"/>
          <w:lang w:eastAsia="zh-CN"/>
        </w:rPr>
        <w:t xml:space="preserve">, SA2 has been </w:t>
      </w:r>
      <w:r w:rsidR="00C23E24" w:rsidRPr="00D13417">
        <w:rPr>
          <w:rFonts w:eastAsia="等线"/>
          <w:lang w:eastAsia="zh-CN"/>
        </w:rPr>
        <w:t>stud</w:t>
      </w:r>
      <w:r w:rsidRPr="00D13417">
        <w:rPr>
          <w:rFonts w:eastAsia="等线"/>
          <w:lang w:eastAsia="zh-CN"/>
        </w:rPr>
        <w:t>ying</w:t>
      </w:r>
      <w:r w:rsidR="00C23E24" w:rsidRPr="00D13417">
        <w:rPr>
          <w:rFonts w:eastAsia="等线"/>
          <w:lang w:eastAsia="zh-CN"/>
        </w:rPr>
        <w:t xml:space="preserve"> what information is useful and can be exposed by 5GS to the server. </w:t>
      </w:r>
    </w:p>
    <w:p w14:paraId="3CFC3BCA" w14:textId="7AE1C37F" w:rsidR="00261FBD" w:rsidRPr="009E26E9" w:rsidRDefault="00261FBD">
      <w:pPr>
        <w:pStyle w:val="B1"/>
        <w:numPr>
          <w:ilvl w:val="0"/>
          <w:numId w:val="20"/>
        </w:numPr>
        <w:rPr>
          <w:ins w:id="7" w:author="Paul Schliwa-Bertling" w:date="2022-10-10T10:38:00Z"/>
        </w:rPr>
        <w:pPrChange w:id="8" w:author="Paul Schliwa-Bertling" w:date="2022-10-10T10:39:00Z">
          <w:pPr>
            <w:pStyle w:val="af2"/>
            <w:numPr>
              <w:numId w:val="20"/>
            </w:numPr>
            <w:ind w:hanging="360"/>
          </w:pPr>
        </w:pPrChange>
      </w:pPr>
      <w:commentRangeStart w:id="9"/>
      <w:ins w:id="10" w:author="Paul Schliwa-Bertling" w:date="2022-10-10T10:38:00Z">
        <w:r w:rsidRPr="009F46F1">
          <w:rPr>
            <w:rFonts w:cs="Arial"/>
          </w:rPr>
          <w:t xml:space="preserve">In the </w:t>
        </w:r>
        <w:del w:id="11" w:author="vivo" w:date="2022-10-10T18:37:00Z">
          <w:r w:rsidRPr="00E51AFB" w:rsidDel="00D13417">
            <w:rPr>
              <w:rFonts w:cs="Arial"/>
              <w:rPrChange w:id="12" w:author="vivo" w:date="2022-10-10T18:38:00Z">
                <w:rPr/>
              </w:rPrChange>
            </w:rPr>
            <w:delText xml:space="preserve">above </w:delText>
          </w:r>
        </w:del>
        <w:r w:rsidRPr="00E51AFB">
          <w:rPr>
            <w:rFonts w:cs="Arial"/>
            <w:rPrChange w:id="13" w:author="vivo" w:date="2022-10-10T18:38:00Z">
              <w:rPr/>
            </w:rPrChange>
          </w:rPr>
          <w:t xml:space="preserve">mentioned KI, </w:t>
        </w:r>
        <w:commentRangeStart w:id="14"/>
        <w:r w:rsidRPr="00E51AFB">
          <w:rPr>
            <w:rFonts w:cs="Arial"/>
            <w:highlight w:val="green"/>
            <w:rPrChange w:id="15" w:author="vivo" w:date="2022-10-10T18:38:00Z">
              <w:rPr/>
            </w:rPrChange>
          </w:rPr>
          <w:t>SA2 concluded</w:t>
        </w:r>
      </w:ins>
      <w:commentRangeEnd w:id="14"/>
      <w:r w:rsidR="005C577E">
        <w:rPr>
          <w:rStyle w:val="aa"/>
        </w:rPr>
        <w:commentReference w:id="14"/>
      </w:r>
      <w:ins w:id="16" w:author="Paul Schliwa-Bertling" w:date="2022-10-10T10:38:00Z">
        <w:r w:rsidRPr="00E51AFB">
          <w:rPr>
            <w:rFonts w:cs="Arial"/>
            <w:highlight w:val="green"/>
            <w:rPrChange w:id="17" w:author="vivo" w:date="2022-10-10T18:38:00Z">
              <w:rPr/>
            </w:rPrChange>
          </w:rPr>
          <w:t xml:space="preserve"> </w:t>
        </w:r>
      </w:ins>
      <w:ins w:id="18" w:author="vivo" w:date="2022-10-10T18:37:00Z">
        <w:r w:rsidR="00D13417" w:rsidRPr="00E51AFB">
          <w:rPr>
            <w:rFonts w:cs="Arial"/>
            <w:highlight w:val="green"/>
            <w:rPrChange w:id="19" w:author="vivo" w:date="2022-10-10T18:38:00Z">
              <w:rPr>
                <w:rFonts w:cs="Arial"/>
              </w:rPr>
            </w:rPrChange>
          </w:rPr>
          <w:t>s</w:t>
        </w:r>
      </w:ins>
      <w:ins w:id="20" w:author="vivo" w:date="2022-10-10T18:36:00Z">
        <w:r w:rsidR="00D13417" w:rsidRPr="00E51AFB">
          <w:rPr>
            <w:rFonts w:cs="Arial"/>
            <w:highlight w:val="green"/>
            <w:rPrChange w:id="21" w:author="vivo" w:date="2022-10-10T18:38:00Z">
              <w:rPr>
                <w:rFonts w:cs="Arial"/>
              </w:rPr>
            </w:rPrChange>
          </w:rPr>
          <w:t>upports for L4S and for exposure of congestion level</w:t>
        </w:r>
      </w:ins>
      <w:ins w:id="22" w:author="vivo" w:date="2022-10-10T18:37:00Z">
        <w:r w:rsidR="00D13417" w:rsidRPr="00E51AFB">
          <w:rPr>
            <w:rFonts w:cs="Arial"/>
            <w:highlight w:val="green"/>
            <w:rPrChange w:id="23" w:author="vivo" w:date="2022-10-10T18:38:00Z">
              <w:rPr>
                <w:rFonts w:cs="Arial"/>
              </w:rPr>
            </w:rPrChange>
          </w:rPr>
          <w:t xml:space="preserve"> </w:t>
        </w:r>
      </w:ins>
      <w:ins w:id="24" w:author="vivo" w:date="2022-10-10T18:36:00Z">
        <w:r w:rsidR="00D13417" w:rsidRPr="00E51AFB">
          <w:rPr>
            <w:rFonts w:cs="Arial"/>
            <w:highlight w:val="green"/>
            <w:rPrChange w:id="25" w:author="vivo" w:date="2022-10-10T18:38:00Z">
              <w:rPr>
                <w:rFonts w:cs="Arial"/>
              </w:rPr>
            </w:rPrChange>
          </w:rPr>
          <w:t>are pending RAN WG's feedback on the feasibility of RAN judgment and/or exposure of the corresponding info (e.g. per QoS flow congestion level).</w:t>
        </w:r>
      </w:ins>
      <w:ins w:id="26" w:author="vivo" w:date="2022-10-10T18:38:00Z">
        <w:r w:rsidR="00E51AFB">
          <w:rPr>
            <w:rFonts w:cs="Arial"/>
            <w:highlight w:val="green"/>
          </w:rPr>
          <w:t xml:space="preserve"> </w:t>
        </w:r>
      </w:ins>
      <w:ins w:id="27" w:author="Paul Schliwa-Bertling" w:date="2022-10-10T10:38:00Z">
        <w:del w:id="28" w:author="vivo" w:date="2022-10-10T18:37:00Z">
          <w:r w:rsidRPr="009F46F1" w:rsidDel="00E51AFB">
            <w:rPr>
              <w:rFonts w:cs="Arial"/>
            </w:rPr>
            <w:delText>to introduce support for L4S</w:delText>
          </w:r>
          <w:r w:rsidRPr="00E51AFB" w:rsidDel="00E51AFB">
            <w:rPr>
              <w:rFonts w:cs="Arial"/>
              <w:rPrChange w:id="29" w:author="vivo" w:date="2022-10-10T18:38:00Z">
                <w:rPr/>
              </w:rPrChange>
            </w:rPr>
            <w:delText xml:space="preserve"> using ECN bits marking in the inner user plane IP header for both, UL and DL on a given QoS Flow. The purpose is to signal to the application layer (data source) that, to maintain certain latency, application layer rate adaptation is to be applied. The criteria for NG-RAN to determine the event when to perform the L4S marking is up to NG-RAN implementation. </w:delText>
          </w:r>
        </w:del>
        <w:r w:rsidRPr="00E51AFB">
          <w:rPr>
            <w:rFonts w:cs="Arial"/>
            <w:rPrChange w:id="30" w:author="vivo" w:date="2022-10-10T18:38:00Z">
              <w:rPr/>
            </w:rPrChange>
          </w:rPr>
          <w:t xml:space="preserve">Two variants of L4S marking are </w:t>
        </w:r>
        <w:del w:id="31" w:author="vivo" w:date="2022-10-10T18:38:00Z">
          <w:r w:rsidRPr="00E51AFB" w:rsidDel="00E51AFB">
            <w:rPr>
              <w:rFonts w:cs="Arial"/>
              <w:rPrChange w:id="32" w:author="vivo" w:date="2022-10-10T18:38:00Z">
                <w:rPr/>
              </w:rPrChange>
            </w:rPr>
            <w:delText>concluded to be introduced</w:delText>
          </w:r>
        </w:del>
      </w:ins>
      <w:ins w:id="33" w:author="vivo" w:date="2022-10-10T18:38:00Z">
        <w:r w:rsidR="00E51AFB">
          <w:rPr>
            <w:rFonts w:cs="Arial"/>
          </w:rPr>
          <w:t>considered:</w:t>
        </w:r>
      </w:ins>
      <w:ins w:id="34" w:author="Paul Schliwa-Bertling" w:date="2022-10-10T10:38:00Z">
        <w:del w:id="35" w:author="vivo" w:date="2022-10-10T18:38:00Z">
          <w:r w:rsidRPr="009F46F1" w:rsidDel="00E51AFB">
            <w:rPr>
              <w:rFonts w:cs="Arial"/>
            </w:rPr>
            <w:delText>,</w:delText>
          </w:r>
        </w:del>
        <w:r w:rsidRPr="00E51AFB">
          <w:rPr>
            <w:rFonts w:cs="Arial"/>
            <w:rPrChange w:id="36" w:author="vivo" w:date="2022-10-10T18:38:00Z">
              <w:rPr/>
            </w:rPrChange>
          </w:rPr>
          <w:t xml:space="preserve"> (1) L4S marking in the NG-RAN node and (2) L4S marking by the PSA UPF based on</w:t>
        </w:r>
        <w:r>
          <w:t xml:space="preserve"> information provided by NG-RAN</w:t>
        </w:r>
        <w:r w:rsidRPr="009E26E9">
          <w:t>. S</w:t>
        </w:r>
        <w:r>
          <w:t>A2</w:t>
        </w:r>
        <w:r w:rsidRPr="009E26E9">
          <w:t xml:space="preserve"> would like to ask RAN</w:t>
        </w:r>
        <w:r>
          <w:t>2</w:t>
        </w:r>
        <w:r w:rsidRPr="009E26E9">
          <w:t xml:space="preserve"> </w:t>
        </w:r>
        <w:r>
          <w:t xml:space="preserve">and RAN3 following </w:t>
        </w:r>
        <w:r w:rsidRPr="009E26E9">
          <w:t>questions:</w:t>
        </w:r>
      </w:ins>
    </w:p>
    <w:p w14:paraId="670BAD75" w14:textId="77777777" w:rsidR="00D13417" w:rsidRPr="009216DF" w:rsidRDefault="00D13417" w:rsidP="00D13417">
      <w:pPr>
        <w:pStyle w:val="B1"/>
        <w:numPr>
          <w:ilvl w:val="1"/>
          <w:numId w:val="20"/>
        </w:numPr>
        <w:rPr>
          <w:ins w:id="37" w:author="vivo" w:date="2022-10-10T18:28:00Z"/>
          <w:rFonts w:eastAsia="等线"/>
          <w:lang w:eastAsia="zh-CN"/>
        </w:rPr>
      </w:pPr>
      <w:ins w:id="38" w:author="vivo" w:date="2022-10-10T18:28:00Z">
        <w:r w:rsidRPr="004C751F">
          <w:rPr>
            <w:rFonts w:eastAsia="等线"/>
            <w:lang w:eastAsia="zh-CN"/>
          </w:rPr>
          <w:t>Q1: whether it is feasible for RAN to detect the per QoS flow congestion, per DRB congestion</w:t>
        </w:r>
        <w:r>
          <w:rPr>
            <w:rFonts w:eastAsia="等线"/>
            <w:lang w:eastAsia="zh-CN"/>
          </w:rPr>
          <w:t xml:space="preserve">, per cell congestion and </w:t>
        </w:r>
        <w:r w:rsidRPr="004C751F">
          <w:rPr>
            <w:rFonts w:eastAsia="等线"/>
            <w:lang w:eastAsia="zh-CN"/>
          </w:rPr>
          <w:t>per RAN node congestion</w:t>
        </w:r>
        <w:r>
          <w:rPr>
            <w:rFonts w:eastAsia="等线"/>
            <w:lang w:eastAsia="zh-CN"/>
          </w:rPr>
          <w:t xml:space="preserve"> in downlink and uplink direction.</w:t>
        </w:r>
      </w:ins>
    </w:p>
    <w:p w14:paraId="460A57F7" w14:textId="77777777" w:rsidR="00D13417" w:rsidRPr="00F72AB7" w:rsidRDefault="00D13417" w:rsidP="00D13417">
      <w:pPr>
        <w:pStyle w:val="B1"/>
        <w:numPr>
          <w:ilvl w:val="1"/>
          <w:numId w:val="20"/>
        </w:numPr>
        <w:rPr>
          <w:ins w:id="39" w:author="vivo" w:date="2022-10-10T18:28:00Z"/>
          <w:rFonts w:eastAsia="等线"/>
          <w:lang w:eastAsia="zh-CN"/>
        </w:rPr>
      </w:pPr>
      <w:ins w:id="40" w:author="vivo" w:date="2022-10-10T18:28:00Z">
        <w:r w:rsidRPr="00F72AB7">
          <w:rPr>
            <w:rFonts w:eastAsia="等线"/>
            <w:lang w:eastAsia="zh-CN"/>
          </w:rPr>
          <w:t xml:space="preserve">Q2: whether it is feasible for RAN to detect the per QoS flow UL congestion, per DRB UL congestion without UE impact. </w:t>
        </w:r>
      </w:ins>
    </w:p>
    <w:p w14:paraId="338E9C3C" w14:textId="3E08B757" w:rsidR="00261FBD" w:rsidRPr="00D13417" w:rsidRDefault="00261FBD">
      <w:pPr>
        <w:pStyle w:val="B1"/>
        <w:numPr>
          <w:ilvl w:val="1"/>
          <w:numId w:val="20"/>
        </w:numPr>
        <w:rPr>
          <w:ins w:id="41" w:author="Paul Schliwa-Bertling" w:date="2022-10-10T10:38:00Z"/>
          <w:rFonts w:eastAsia="等线"/>
          <w:lang w:eastAsia="zh-CN"/>
          <w:rPrChange w:id="42" w:author="vivo" w:date="2022-10-10T18:29:00Z">
            <w:rPr>
              <w:ins w:id="43" w:author="Paul Schliwa-Bertling" w:date="2022-10-10T10:38:00Z"/>
            </w:rPr>
          </w:rPrChange>
        </w:rPr>
        <w:pPrChange w:id="44" w:author="vivo" w:date="2022-10-10T18:29:00Z">
          <w:pPr>
            <w:pStyle w:val="af2"/>
            <w:numPr>
              <w:numId w:val="20"/>
            </w:numPr>
            <w:ind w:hanging="360"/>
          </w:pPr>
        </w:pPrChange>
      </w:pPr>
      <w:ins w:id="45" w:author="Paul Schliwa-Bertling" w:date="2022-10-10T10:38:00Z">
        <w:r w:rsidRPr="00D13417">
          <w:rPr>
            <w:rFonts w:eastAsia="等线"/>
            <w:lang w:eastAsia="zh-CN"/>
            <w:rPrChange w:id="46" w:author="vivo" w:date="2022-10-10T18:29:00Z">
              <w:rPr/>
            </w:rPrChange>
          </w:rPr>
          <w:t>Q</w:t>
        </w:r>
        <w:del w:id="47" w:author="vivo" w:date="2022-10-10T18:29:00Z">
          <w:r w:rsidRPr="00D13417" w:rsidDel="00D13417">
            <w:rPr>
              <w:rFonts w:eastAsia="等线"/>
              <w:lang w:eastAsia="zh-CN"/>
              <w:rPrChange w:id="48" w:author="vivo" w:date="2022-10-10T18:29:00Z">
                <w:rPr/>
              </w:rPrChange>
            </w:rPr>
            <w:delText>1</w:delText>
          </w:r>
        </w:del>
      </w:ins>
      <w:ins w:id="49" w:author="vivo" w:date="2022-10-10T18:29:00Z">
        <w:r w:rsidR="00D13417" w:rsidRPr="00D13417">
          <w:rPr>
            <w:rFonts w:eastAsia="等线"/>
            <w:lang w:eastAsia="zh-CN"/>
            <w:rPrChange w:id="50" w:author="vivo" w:date="2022-10-10T18:29:00Z">
              <w:rPr/>
            </w:rPrChange>
          </w:rPr>
          <w:t>3</w:t>
        </w:r>
      </w:ins>
      <w:ins w:id="51" w:author="Paul Schliwa-Bertling" w:date="2022-10-10T10:38:00Z">
        <w:r w:rsidRPr="00D13417">
          <w:rPr>
            <w:rFonts w:eastAsia="等线"/>
            <w:lang w:eastAsia="zh-CN"/>
            <w:rPrChange w:id="52" w:author="vivo" w:date="2022-10-10T18:29:00Z">
              <w:rPr/>
            </w:rPrChange>
          </w:rPr>
          <w:t xml:space="preserve">: </w:t>
        </w:r>
      </w:ins>
      <w:ins w:id="53" w:author="vivo" w:date="2022-10-10T18:29:00Z">
        <w:r w:rsidR="00D13417">
          <w:rPr>
            <w:rFonts w:eastAsia="等线"/>
            <w:lang w:eastAsia="zh-CN"/>
          </w:rPr>
          <w:t>if the answ</w:t>
        </w:r>
      </w:ins>
      <w:ins w:id="54" w:author="vivo" w:date="2022-10-10T18:30:00Z">
        <w:r w:rsidR="00D13417">
          <w:rPr>
            <w:rFonts w:eastAsia="等线"/>
            <w:lang w:eastAsia="zh-CN"/>
          </w:rPr>
          <w:t>er to Q1 is yes, f</w:t>
        </w:r>
      </w:ins>
      <w:ins w:id="55" w:author="Paul Schliwa-Bertling" w:date="2022-10-10T10:38:00Z">
        <w:del w:id="56" w:author="vivo" w:date="2022-10-10T18:30:00Z">
          <w:r w:rsidRPr="00D13417" w:rsidDel="00D13417">
            <w:rPr>
              <w:rFonts w:eastAsia="等线"/>
              <w:lang w:eastAsia="zh-CN"/>
              <w:rPrChange w:id="57" w:author="vivo" w:date="2022-10-10T18:29:00Z">
                <w:rPr/>
              </w:rPrChange>
            </w:rPr>
            <w:delText>F</w:delText>
          </w:r>
        </w:del>
        <w:r w:rsidRPr="00D13417">
          <w:rPr>
            <w:rFonts w:eastAsia="等线"/>
            <w:lang w:eastAsia="zh-CN"/>
            <w:rPrChange w:id="58" w:author="vivo" w:date="2022-10-10T18:29:00Z">
              <w:rPr/>
            </w:rPrChange>
          </w:rPr>
          <w:t>or the case of variant (1), is it feasible for NG-RAN to perform L4S marking on a given QoS Flow?</w:t>
        </w:r>
      </w:ins>
    </w:p>
    <w:p w14:paraId="010C7A33" w14:textId="58B2D95E" w:rsidR="00261FBD" w:rsidRPr="00D13417" w:rsidRDefault="00261FBD">
      <w:pPr>
        <w:pStyle w:val="B1"/>
        <w:numPr>
          <w:ilvl w:val="1"/>
          <w:numId w:val="20"/>
        </w:numPr>
        <w:rPr>
          <w:ins w:id="59" w:author="Paul Schliwa-Bertling" w:date="2022-10-10T10:38:00Z"/>
          <w:rFonts w:eastAsia="等线"/>
          <w:lang w:eastAsia="zh-CN"/>
          <w:rPrChange w:id="60" w:author="vivo" w:date="2022-10-10T18:29:00Z">
            <w:rPr>
              <w:ins w:id="61" w:author="Paul Schliwa-Bertling" w:date="2022-10-10T10:38:00Z"/>
            </w:rPr>
          </w:rPrChange>
        </w:rPr>
        <w:pPrChange w:id="62" w:author="vivo" w:date="2022-10-10T18:29:00Z">
          <w:pPr>
            <w:pStyle w:val="af2"/>
            <w:numPr>
              <w:numId w:val="20"/>
            </w:numPr>
            <w:ind w:hanging="360"/>
          </w:pPr>
        </w:pPrChange>
      </w:pPr>
      <w:ins w:id="63" w:author="Paul Schliwa-Bertling" w:date="2022-10-10T10:38:00Z">
        <w:r w:rsidRPr="00D13417">
          <w:rPr>
            <w:rFonts w:eastAsia="等线"/>
            <w:lang w:eastAsia="zh-CN"/>
            <w:rPrChange w:id="64" w:author="vivo" w:date="2022-10-10T18:29:00Z">
              <w:rPr/>
            </w:rPrChange>
          </w:rPr>
          <w:t>Q</w:t>
        </w:r>
        <w:del w:id="65" w:author="vivo" w:date="2022-10-10T18:29:00Z">
          <w:r w:rsidRPr="00D13417" w:rsidDel="00D13417">
            <w:rPr>
              <w:rFonts w:eastAsia="等线"/>
              <w:lang w:eastAsia="zh-CN"/>
              <w:rPrChange w:id="66" w:author="vivo" w:date="2022-10-10T18:29:00Z">
                <w:rPr/>
              </w:rPrChange>
            </w:rPr>
            <w:delText>2</w:delText>
          </w:r>
        </w:del>
      </w:ins>
      <w:ins w:id="67" w:author="vivo" w:date="2022-10-10T18:29:00Z">
        <w:r w:rsidR="00D13417" w:rsidRPr="00D13417">
          <w:rPr>
            <w:rFonts w:eastAsia="等线"/>
            <w:lang w:eastAsia="zh-CN"/>
            <w:rPrChange w:id="68" w:author="vivo" w:date="2022-10-10T18:29:00Z">
              <w:rPr/>
            </w:rPrChange>
          </w:rPr>
          <w:t>4</w:t>
        </w:r>
      </w:ins>
      <w:ins w:id="69" w:author="Paul Schliwa-Bertling" w:date="2022-10-10T10:38:00Z">
        <w:r w:rsidRPr="00D13417">
          <w:rPr>
            <w:rFonts w:eastAsia="等线"/>
            <w:lang w:eastAsia="zh-CN"/>
            <w:rPrChange w:id="70" w:author="vivo" w:date="2022-10-10T18:29:00Z">
              <w:rPr/>
            </w:rPrChange>
          </w:rPr>
          <w:t xml:space="preserve">: </w:t>
        </w:r>
      </w:ins>
      <w:ins w:id="71" w:author="vivo" w:date="2022-10-10T18:38:00Z">
        <w:r w:rsidR="00E51AFB">
          <w:rPr>
            <w:rFonts w:eastAsia="等线"/>
            <w:lang w:eastAsia="zh-CN"/>
          </w:rPr>
          <w:t xml:space="preserve">if the answer to Q1 is yes, </w:t>
        </w:r>
      </w:ins>
      <w:ins w:id="72" w:author="Paul Schliwa-Bertling" w:date="2022-10-10T10:38:00Z">
        <w:del w:id="73" w:author="vivo" w:date="2022-10-10T18:30:00Z">
          <w:r w:rsidRPr="00D13417" w:rsidDel="00D13417">
            <w:rPr>
              <w:rFonts w:eastAsia="等线"/>
              <w:lang w:eastAsia="zh-CN"/>
              <w:rPrChange w:id="74" w:author="vivo" w:date="2022-10-10T18:29:00Z">
                <w:rPr/>
              </w:rPrChange>
            </w:rPr>
            <w:delText>F</w:delText>
          </w:r>
        </w:del>
      </w:ins>
      <w:ins w:id="75" w:author="vivo" w:date="2022-10-10T18:30:00Z">
        <w:r w:rsidR="00D13417">
          <w:rPr>
            <w:rFonts w:eastAsia="等线"/>
            <w:lang w:eastAsia="zh-CN"/>
          </w:rPr>
          <w:t>f</w:t>
        </w:r>
      </w:ins>
      <w:ins w:id="76" w:author="Paul Schliwa-Bertling" w:date="2022-10-10T10:38:00Z">
        <w:r w:rsidRPr="00D13417">
          <w:rPr>
            <w:rFonts w:eastAsia="等线"/>
            <w:lang w:eastAsia="zh-CN"/>
            <w:rPrChange w:id="77" w:author="vivo" w:date="2022-10-10T18:29:00Z">
              <w:rPr/>
            </w:rPrChange>
          </w:rPr>
          <w:t xml:space="preserve">or the case of variant (2) </w:t>
        </w:r>
        <w:del w:id="78" w:author="vivo" w:date="2022-10-10T18:39:00Z">
          <w:r w:rsidRPr="00D13417" w:rsidDel="00E51AFB">
            <w:rPr>
              <w:rFonts w:eastAsia="等线"/>
              <w:lang w:eastAsia="zh-CN"/>
              <w:rPrChange w:id="79" w:author="vivo" w:date="2022-10-10T18:29:00Z">
                <w:rPr/>
              </w:rPrChange>
            </w:rPr>
            <w:delText xml:space="preserve">where the PSA UPF performs L4S marking, </w:delText>
          </w:r>
        </w:del>
        <w:r w:rsidRPr="00D13417">
          <w:rPr>
            <w:rFonts w:eastAsia="等线"/>
            <w:lang w:eastAsia="zh-CN"/>
            <w:rPrChange w:id="80" w:author="vivo" w:date="2022-10-10T18:29:00Z">
              <w:rPr/>
            </w:rPrChange>
          </w:rPr>
          <w:t xml:space="preserve">is it feasible for NG-RAN to indicate in GTP-U to UPF the </w:t>
        </w:r>
      </w:ins>
      <w:ins w:id="81" w:author="vivo" w:date="2022-10-10T18:39:00Z">
        <w:r w:rsidR="00E51AFB">
          <w:rPr>
            <w:rFonts w:eastAsia="等线"/>
            <w:lang w:eastAsia="zh-CN"/>
          </w:rPr>
          <w:t xml:space="preserve">congestion </w:t>
        </w:r>
      </w:ins>
      <w:ins w:id="82" w:author="Paul Schliwa-Bertling" w:date="2022-10-10T10:38:00Z">
        <w:r w:rsidRPr="00D13417">
          <w:rPr>
            <w:rFonts w:eastAsia="等线"/>
            <w:lang w:eastAsia="zh-CN"/>
            <w:rPrChange w:id="83" w:author="vivo" w:date="2022-10-10T18:29:00Z">
              <w:rPr/>
            </w:rPrChange>
          </w:rPr>
          <w:t>event for L4S marking on a given QoS Flow?</w:t>
        </w:r>
      </w:ins>
      <w:commentRangeEnd w:id="9"/>
      <w:ins w:id="84" w:author="Paul Schliwa-Bertling" w:date="2022-10-10T10:52:00Z">
        <w:r w:rsidR="00276A09" w:rsidRPr="00D13417">
          <w:rPr>
            <w:rFonts w:eastAsia="等线"/>
            <w:lang w:eastAsia="zh-CN"/>
            <w:rPrChange w:id="85" w:author="vivo" w:date="2022-10-10T18:29:00Z">
              <w:rPr>
                <w:rStyle w:val="aa"/>
              </w:rPr>
            </w:rPrChange>
          </w:rPr>
          <w:commentReference w:id="9"/>
        </w:r>
      </w:ins>
    </w:p>
    <w:p w14:paraId="11298964" w14:textId="77777777" w:rsidR="00261FBD" w:rsidRDefault="00261FBD">
      <w:pPr>
        <w:pStyle w:val="B1"/>
        <w:ind w:left="720" w:firstLine="0"/>
        <w:rPr>
          <w:ins w:id="86" w:author="Paul Schliwa-Bertling" w:date="2022-10-10T10:38:00Z"/>
          <w:rFonts w:eastAsia="等线"/>
          <w:lang w:eastAsia="zh-CN"/>
        </w:rPr>
        <w:pPrChange w:id="87" w:author="vivo" w:date="2022-10-10T18:39:00Z">
          <w:pPr>
            <w:pStyle w:val="B1"/>
            <w:numPr>
              <w:numId w:val="20"/>
            </w:numPr>
            <w:ind w:left="720" w:hanging="360"/>
          </w:pPr>
        </w:pPrChange>
      </w:pPr>
    </w:p>
    <w:p w14:paraId="3F8C1FB7" w14:textId="16AFC72E" w:rsidR="00555B00" w:rsidRPr="009216DF" w:rsidDel="00E51AFB" w:rsidRDefault="00C23E24">
      <w:pPr>
        <w:pStyle w:val="B1"/>
        <w:numPr>
          <w:ilvl w:val="1"/>
          <w:numId w:val="20"/>
        </w:numPr>
        <w:rPr>
          <w:del w:id="88" w:author="vivo" w:date="2022-10-10T18:39:00Z"/>
          <w:rFonts w:eastAsia="等线"/>
          <w:lang w:eastAsia="zh-CN"/>
        </w:rPr>
        <w:pPrChange w:id="89" w:author="vivo" w:date="2022-10-10T18:39:00Z">
          <w:pPr>
            <w:pStyle w:val="B1"/>
            <w:numPr>
              <w:numId w:val="20"/>
            </w:numPr>
            <w:ind w:left="720" w:hanging="360"/>
          </w:pPr>
        </w:pPrChange>
      </w:pPr>
      <w:del w:id="90" w:author="Paul Schliwa-Bertling" w:date="2022-10-10T10:44:00Z">
        <w:r w:rsidRPr="009F46F1" w:rsidDel="00261FBD">
          <w:rPr>
            <w:rFonts w:eastAsia="等线"/>
            <w:lang w:eastAsia="zh-CN"/>
          </w:rPr>
          <w:delText>Wherein,</w:delText>
        </w:r>
      </w:del>
      <w:del w:id="91" w:author="vivo" w:date="2022-10-10T18:29:00Z">
        <w:r w:rsidRPr="00E51AFB" w:rsidDel="00D13417">
          <w:rPr>
            <w:rFonts w:eastAsia="等线"/>
            <w:lang w:eastAsia="zh-CN"/>
          </w:rPr>
          <w:delText xml:space="preserve"> </w:delText>
        </w:r>
      </w:del>
      <w:r w:rsidRPr="00E51AFB">
        <w:rPr>
          <w:rFonts w:eastAsia="等线"/>
          <w:lang w:eastAsia="zh-CN"/>
        </w:rPr>
        <w:t xml:space="preserve">SA2 is </w:t>
      </w:r>
      <w:ins w:id="92" w:author="Paul Schliwa-Bertling" w:date="2022-10-10T10:59:00Z">
        <w:r w:rsidR="000F06C3" w:rsidRPr="00E51AFB">
          <w:rPr>
            <w:rFonts w:eastAsia="等线"/>
            <w:lang w:eastAsia="zh-CN"/>
          </w:rPr>
          <w:t xml:space="preserve">also </w:t>
        </w:r>
      </w:ins>
      <w:r w:rsidRPr="00E51AFB">
        <w:rPr>
          <w:rFonts w:eastAsia="等线"/>
          <w:lang w:eastAsia="zh-CN"/>
        </w:rPr>
        <w:t xml:space="preserve">considering RAN node congestion and per QoS flow congestion </w:t>
      </w:r>
      <w:ins w:id="93" w:author="Paul Schliwa-Bertling" w:date="2022-10-10T10:59:00Z">
        <w:r w:rsidR="000F06C3" w:rsidRPr="00E51AFB">
          <w:rPr>
            <w:rFonts w:eastAsia="等线"/>
            <w:lang w:eastAsia="zh-CN"/>
          </w:rPr>
          <w:t>information</w:t>
        </w:r>
      </w:ins>
      <w:ins w:id="94" w:author="vivo" w:date="2022-10-10T18:29:00Z">
        <w:r w:rsidR="00D13417" w:rsidRPr="00E51AFB">
          <w:rPr>
            <w:rFonts w:eastAsia="等线"/>
            <w:lang w:eastAsia="zh-CN"/>
          </w:rPr>
          <w:t xml:space="preserve"> </w:t>
        </w:r>
      </w:ins>
      <w:del w:id="95" w:author="Paul Schliwa-Bertling" w:date="2022-10-10T10:45:00Z">
        <w:r w:rsidRPr="00E51AFB" w:rsidDel="00261FBD">
          <w:rPr>
            <w:rFonts w:eastAsia="等线"/>
            <w:lang w:eastAsia="zh-CN"/>
          </w:rPr>
          <w:delText>which are exposed by RAN</w:delText>
        </w:r>
      </w:del>
      <w:ins w:id="96" w:author="Paul Schliwa-Bertling" w:date="2022-10-10T10:45:00Z">
        <w:r w:rsidR="00261FBD" w:rsidRPr="00E51AFB">
          <w:rPr>
            <w:rFonts w:eastAsia="等线"/>
            <w:lang w:eastAsia="zh-CN"/>
          </w:rPr>
          <w:t>exposure</w:t>
        </w:r>
      </w:ins>
      <w:ins w:id="97" w:author="Paul Schliwa-Bertling" w:date="2022-10-10T10:52:00Z">
        <w:r w:rsidR="00276A09" w:rsidRPr="00E51AFB">
          <w:rPr>
            <w:rFonts w:eastAsia="等线"/>
            <w:lang w:eastAsia="zh-CN"/>
          </w:rPr>
          <w:t xml:space="preserve"> on N2</w:t>
        </w:r>
        <w:del w:id="98" w:author="vivo" w:date="2022-10-10T18:40:00Z">
          <w:r w:rsidR="00276A09" w:rsidRPr="00E51AFB" w:rsidDel="009F46F1">
            <w:rPr>
              <w:rFonts w:eastAsia="等线"/>
              <w:lang w:eastAsia="zh-CN"/>
            </w:rPr>
            <w:delText xml:space="preserve"> </w:delText>
          </w:r>
        </w:del>
      </w:ins>
      <w:ins w:id="99" w:author="vivo" w:date="2022-10-10T18:40:00Z">
        <w:r w:rsidR="009F46F1">
          <w:rPr>
            <w:rFonts w:eastAsia="等线"/>
            <w:lang w:eastAsia="zh-CN"/>
          </w:rPr>
          <w:t xml:space="preserve"> </w:t>
        </w:r>
      </w:ins>
      <w:ins w:id="100" w:author="Paul Schliwa-Bertling" w:date="2022-10-10T10:52:00Z">
        <w:r w:rsidR="00276A09" w:rsidRPr="00E51AFB">
          <w:rPr>
            <w:rFonts w:eastAsia="等线"/>
            <w:lang w:eastAsia="zh-CN"/>
          </w:rPr>
          <w:t>as well as on N3</w:t>
        </w:r>
      </w:ins>
      <w:r w:rsidRPr="00E51AFB">
        <w:rPr>
          <w:rFonts w:eastAsia="等线"/>
          <w:lang w:eastAsia="zh-CN"/>
        </w:rPr>
        <w:t xml:space="preserve">. </w:t>
      </w:r>
      <w:del w:id="101" w:author="Paul Schliwa-Bertling" w:date="2022-10-10T10:52:00Z">
        <w:r w:rsidRPr="00E51AFB" w:rsidDel="00276A09">
          <w:rPr>
            <w:rFonts w:eastAsia="等线"/>
            <w:lang w:eastAsia="zh-CN"/>
          </w:rPr>
          <w:delText>SA2 understands the granularity of RAN scheduling is DRB/LCH based and a DRB can be used for multiple QoS flows, hence SA2 would like to request RAN</w:delText>
        </w:r>
        <w:r w:rsidR="00DE2611" w:rsidRPr="00E51AFB" w:rsidDel="00276A09">
          <w:rPr>
            <w:rFonts w:eastAsia="等线"/>
            <w:lang w:eastAsia="zh-CN"/>
          </w:rPr>
          <w:delText xml:space="preserve"> WGs</w:delText>
        </w:r>
        <w:r w:rsidRPr="00E51AFB" w:rsidDel="00276A09">
          <w:rPr>
            <w:rFonts w:eastAsia="等线"/>
            <w:lang w:eastAsia="zh-CN"/>
          </w:rPr>
          <w:delText xml:space="preserve"> to feedback</w:delText>
        </w:r>
        <w:r w:rsidR="009216DF" w:rsidRPr="00E51AFB" w:rsidDel="00276A09">
          <w:rPr>
            <w:rFonts w:eastAsia="等线"/>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102" w:author="Paul Schliwa-Bertling" w:date="2022-10-10T10:44:00Z"/>
          <w:rFonts w:eastAsia="等线"/>
          <w:lang w:eastAsia="zh-CN"/>
        </w:rPr>
      </w:pPr>
      <w:del w:id="103" w:author="Paul Schliwa-Bertling" w:date="2022-10-10T10:44:00Z">
        <w:r w:rsidRPr="009F46F1" w:rsidDel="00261FBD">
          <w:rPr>
            <w:rFonts w:eastAsia="等线"/>
            <w:lang w:eastAsia="zh-CN"/>
          </w:rPr>
          <w:delText>Q</w:delText>
        </w:r>
        <w:r w:rsidRPr="00E51AFB" w:rsidDel="00261FBD">
          <w:rPr>
            <w:rFonts w:eastAsia="等线"/>
            <w:lang w:eastAsia="zh-CN"/>
          </w:rPr>
          <w:delText xml:space="preserve">1: </w:delText>
        </w:r>
        <w:r w:rsidR="006807E5" w:rsidRPr="00E51AFB" w:rsidDel="00261FBD">
          <w:rPr>
            <w:rFonts w:eastAsia="等线"/>
            <w:lang w:eastAsia="zh-CN"/>
          </w:rPr>
          <w:delText>w</w:delText>
        </w:r>
        <w:r w:rsidR="00C23E24" w:rsidRPr="00E51AFB" w:rsidDel="00261FBD">
          <w:rPr>
            <w:rFonts w:eastAsia="等线"/>
            <w:lang w:eastAsia="zh-CN"/>
          </w:rPr>
          <w:delText>hether it is feasible for RAN to detect the per QoS flow</w:delText>
        </w:r>
        <w:r w:rsidR="006807E5" w:rsidRPr="00E51AFB" w:rsidDel="00261FBD">
          <w:rPr>
            <w:rFonts w:eastAsia="等线"/>
            <w:lang w:eastAsia="zh-CN"/>
          </w:rPr>
          <w:delText xml:space="preserve"> </w:delText>
        </w:r>
        <w:r w:rsidR="00217C38" w:rsidRPr="00E51AFB" w:rsidDel="00261FBD">
          <w:rPr>
            <w:rFonts w:eastAsia="等线"/>
            <w:lang w:eastAsia="zh-CN"/>
          </w:rPr>
          <w:delText>congestion</w:delText>
        </w:r>
        <w:r w:rsidR="00B83DEC" w:rsidRPr="00E51AFB" w:rsidDel="00261FBD">
          <w:rPr>
            <w:rFonts w:eastAsia="等线"/>
            <w:lang w:eastAsia="zh-CN"/>
          </w:rPr>
          <w:delText xml:space="preserve">, per </w:delText>
        </w:r>
        <w:r w:rsidR="006807E5" w:rsidRPr="00E51AFB" w:rsidDel="00261FBD">
          <w:rPr>
            <w:rFonts w:eastAsia="等线"/>
            <w:lang w:eastAsia="zh-CN"/>
          </w:rPr>
          <w:delText>DRB</w:delText>
        </w:r>
        <w:r w:rsidR="009216DF" w:rsidRPr="00E51AFB" w:rsidDel="00261FBD">
          <w:rPr>
            <w:rFonts w:eastAsia="等线"/>
            <w:lang w:eastAsia="zh-CN"/>
          </w:rPr>
          <w:delText xml:space="preserve"> </w:delText>
        </w:r>
        <w:r w:rsidR="00C23E24" w:rsidRPr="00E51AFB" w:rsidDel="00261FBD">
          <w:rPr>
            <w:rFonts w:eastAsia="等线"/>
            <w:lang w:eastAsia="zh-CN"/>
          </w:rPr>
          <w:delText>congestion</w:delText>
        </w:r>
        <w:r w:rsidR="009216DF" w:rsidRPr="00E51AFB" w:rsidDel="00261FBD">
          <w:rPr>
            <w:rFonts w:eastAsia="等线"/>
            <w:lang w:eastAsia="zh-CN"/>
          </w:rPr>
          <w:delText>, per cell congestion and per RAN node congestion</w:delText>
        </w:r>
        <w:r w:rsidR="00D0056B" w:rsidRPr="00E51AFB" w:rsidDel="00261FBD">
          <w:rPr>
            <w:rFonts w:eastAsia="等线"/>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104" w:author="Paul Schliwa-Bertling" w:date="2022-10-10T10:44:00Z"/>
          <w:rFonts w:eastAsia="等线"/>
          <w:lang w:eastAsia="zh-CN"/>
        </w:rPr>
      </w:pPr>
      <w:del w:id="105" w:author="Paul Schliwa-Bertling" w:date="2022-10-10T10:44:00Z">
        <w:r w:rsidRPr="00F72AB7" w:rsidDel="00261FBD">
          <w:rPr>
            <w:rFonts w:eastAsia="等线"/>
            <w:lang w:eastAsia="zh-CN"/>
          </w:rPr>
          <w:delText xml:space="preserve">Q2: whether it is feasible for RAN to detect the per QoS flow UL congestion, per DRB UL congestion without UE impact. </w:delText>
        </w:r>
      </w:del>
    </w:p>
    <w:p w14:paraId="749B42CC" w14:textId="64A7B3CD" w:rsidR="00993D87" w:rsidRPr="00993D87" w:rsidRDefault="000F06C3" w:rsidP="00F72AB7">
      <w:pPr>
        <w:pStyle w:val="B1"/>
        <w:ind w:left="780" w:firstLine="0"/>
        <w:rPr>
          <w:ins w:id="106" w:author="ke2" w:date="2022-10-10T10:40:00Z"/>
          <w:rFonts w:eastAsia="等线"/>
          <w:lang w:eastAsia="zh-CN"/>
        </w:rPr>
      </w:pPr>
      <w:ins w:id="107" w:author="Paul Schliwa-Bertling" w:date="2022-10-10T11:01:00Z">
        <w:r>
          <w:rPr>
            <w:rFonts w:eastAsia="等线"/>
            <w:lang w:eastAsia="zh-CN"/>
          </w:rPr>
          <w:t xml:space="preserve">Hence </w:t>
        </w:r>
      </w:ins>
      <w:commentRangeStart w:id="108"/>
      <w:commentRangeStart w:id="109"/>
      <w:ins w:id="110" w:author="ke2" w:date="2022-10-10T10:40:00Z">
        <w:r w:rsidR="00993D87" w:rsidRPr="00993D87">
          <w:rPr>
            <w:rFonts w:eastAsia="等线"/>
            <w:lang w:eastAsia="zh-CN"/>
          </w:rPr>
          <w:t>SA2</w:t>
        </w:r>
      </w:ins>
      <w:commentRangeEnd w:id="108"/>
      <w:ins w:id="111" w:author="ke2" w:date="2022-10-10T10:50:00Z">
        <w:r w:rsidR="00F72AB7">
          <w:rPr>
            <w:rStyle w:val="aa"/>
          </w:rPr>
          <w:commentReference w:id="108"/>
        </w:r>
      </w:ins>
      <w:commentRangeEnd w:id="109"/>
      <w:r w:rsidR="00276A09">
        <w:rPr>
          <w:rStyle w:val="aa"/>
        </w:rPr>
        <w:commentReference w:id="109"/>
      </w:r>
      <w:ins w:id="112" w:author="ke2" w:date="2022-10-10T10:40:00Z">
        <w:r w:rsidR="00993D87" w:rsidRPr="00993D87">
          <w:rPr>
            <w:rFonts w:eastAsia="等线"/>
            <w:lang w:eastAsia="zh-CN"/>
          </w:rPr>
          <w:t xml:space="preserve"> would also like RAN</w:t>
        </w:r>
      </w:ins>
      <w:ins w:id="113" w:author="vivo" w:date="2022-10-10T18:45:00Z">
        <w:r w:rsidR="005C577E">
          <w:rPr>
            <w:rFonts w:eastAsia="等线"/>
            <w:lang w:eastAsia="zh-CN"/>
          </w:rPr>
          <w:t>2 and RAN3</w:t>
        </w:r>
      </w:ins>
      <w:ins w:id="114" w:author="ke2" w:date="2022-10-10T10:40:00Z">
        <w:del w:id="115" w:author="vivo" w:date="2022-10-10T18:45:00Z">
          <w:r w:rsidR="00993D87" w:rsidRPr="00993D87" w:rsidDel="005C577E">
            <w:rPr>
              <w:rFonts w:eastAsia="等线"/>
              <w:lang w:eastAsia="zh-CN"/>
            </w:rPr>
            <w:delText xml:space="preserve"> WGs´</w:delText>
          </w:r>
        </w:del>
      </w:ins>
      <w:ins w:id="116" w:author="vivo" w:date="2022-10-10T18:45:00Z">
        <w:r w:rsidR="005C577E">
          <w:rPr>
            <w:rFonts w:eastAsia="等线"/>
            <w:lang w:eastAsia="zh-CN"/>
          </w:rPr>
          <w:t xml:space="preserve"> to</w:t>
        </w:r>
      </w:ins>
      <w:bookmarkStart w:id="117" w:name="_GoBack"/>
      <w:bookmarkEnd w:id="117"/>
      <w:ins w:id="118" w:author="ke2" w:date="2022-10-10T10:40:00Z">
        <w:r w:rsidR="00993D87" w:rsidRPr="00993D87">
          <w:rPr>
            <w:rFonts w:eastAsia="等线"/>
            <w:lang w:eastAsia="zh-CN"/>
          </w:rPr>
          <w:t xml:space="preserve"> feedback regarding </w:t>
        </w:r>
        <w:del w:id="119" w:author="Paul Schliwa-Bertling" w:date="2022-10-10T10:48:00Z">
          <w:r w:rsidR="00993D87" w:rsidRPr="00993D87" w:rsidDel="00276A09">
            <w:rPr>
              <w:rFonts w:eastAsia="等线"/>
              <w:lang w:eastAsia="zh-CN"/>
            </w:rPr>
            <w:delText>the</w:delText>
          </w:r>
        </w:del>
      </w:ins>
      <w:ins w:id="120" w:author="ke2" w:date="2022-10-10T11:17:00Z">
        <w:del w:id="121" w:author="Paul Schliwa-Bertling" w:date="2022-10-10T10:48:00Z">
          <w:r w:rsidR="004C125D" w:rsidDel="00276A09">
            <w:rPr>
              <w:rFonts w:eastAsia="等线"/>
              <w:lang w:eastAsia="zh-CN"/>
            </w:rPr>
            <w:delText xml:space="preserve"> feasibility of</w:delText>
          </w:r>
        </w:del>
      </w:ins>
      <w:ins w:id="122" w:author="ke2" w:date="2022-10-10T10:44:00Z">
        <w:del w:id="123" w:author="Paul Schliwa-Bertling" w:date="2022-10-10T10:48:00Z">
          <w:r w:rsidR="00F72AB7" w:rsidDel="00276A09">
            <w:rPr>
              <w:rFonts w:eastAsia="等线"/>
              <w:lang w:eastAsia="zh-CN"/>
            </w:rPr>
            <w:delText xml:space="preserve"> </w:delText>
          </w:r>
        </w:del>
      </w:ins>
      <w:ins w:id="124" w:author="ke2" w:date="2022-10-10T10:49:00Z">
        <w:r w:rsidR="00F72AB7">
          <w:rPr>
            <w:rFonts w:eastAsia="等线"/>
            <w:lang w:eastAsia="zh-CN"/>
          </w:rPr>
          <w:t xml:space="preserve">RAN </w:t>
        </w:r>
      </w:ins>
      <w:ins w:id="125" w:author="ke2" w:date="2022-10-10T10:40:00Z">
        <w:r w:rsidR="00993D87" w:rsidRPr="00993D87">
          <w:rPr>
            <w:rFonts w:eastAsia="等线"/>
            <w:lang w:eastAsia="zh-CN"/>
          </w:rPr>
          <w:t>support for</w:t>
        </w:r>
      </w:ins>
      <w:ins w:id="126" w:author="ke2" w:date="2022-10-10T10:42:00Z">
        <w:r w:rsidR="00993D87">
          <w:rPr>
            <w:rFonts w:eastAsia="等线"/>
            <w:lang w:eastAsia="zh-CN"/>
          </w:rPr>
          <w:t xml:space="preserve"> </w:t>
        </w:r>
      </w:ins>
      <w:ins w:id="127" w:author="ke2" w:date="2022-10-10T10:49:00Z">
        <w:r w:rsidR="00F72AB7">
          <w:rPr>
            <w:rFonts w:eastAsia="等线"/>
            <w:lang w:eastAsia="zh-CN"/>
          </w:rPr>
          <w:t>report</w:t>
        </w:r>
      </w:ins>
      <w:ins w:id="128" w:author="ke2" w:date="2022-10-10T12:11:00Z">
        <w:r w:rsidR="00035319">
          <w:rPr>
            <w:rFonts w:eastAsia="等线"/>
            <w:lang w:eastAsia="zh-CN"/>
          </w:rPr>
          <w:t>ing</w:t>
        </w:r>
      </w:ins>
      <w:ins w:id="129" w:author="ke2" w:date="2022-10-10T10:42:00Z">
        <w:r w:rsidR="00993D87">
          <w:rPr>
            <w:rFonts w:eastAsia="等线"/>
            <w:lang w:eastAsia="zh-CN"/>
          </w:rPr>
          <w:t xml:space="preserve"> </w:t>
        </w:r>
      </w:ins>
      <w:ins w:id="130" w:author="ke2" w:date="2022-10-10T10:40:00Z">
        <w:r w:rsidR="00993D87" w:rsidRPr="00993D87">
          <w:rPr>
            <w:rFonts w:eastAsia="等线"/>
            <w:lang w:eastAsia="zh-CN"/>
          </w:rPr>
          <w:t xml:space="preserve">via </w:t>
        </w:r>
      </w:ins>
      <w:ins w:id="131" w:author="ke2" w:date="2022-10-10T12:07:00Z">
        <w:r w:rsidR="003D0AB1">
          <w:rPr>
            <w:rFonts w:eastAsia="等线"/>
            <w:lang w:eastAsia="zh-CN"/>
          </w:rPr>
          <w:t>N2</w:t>
        </w:r>
      </w:ins>
      <w:ins w:id="132" w:author="ke2" w:date="2022-10-10T10:43:00Z">
        <w:r w:rsidR="00F72AB7">
          <w:rPr>
            <w:rFonts w:eastAsia="等线"/>
            <w:lang w:eastAsia="zh-CN"/>
          </w:rPr>
          <w:t xml:space="preserve"> </w:t>
        </w:r>
      </w:ins>
      <w:ins w:id="133" w:author="vivo" w:date="2022-10-10T18:40:00Z">
        <w:r w:rsidR="009F46F1">
          <w:rPr>
            <w:rFonts w:eastAsia="等线"/>
            <w:lang w:eastAsia="zh-CN"/>
          </w:rPr>
          <w:t xml:space="preserve">signalling </w:t>
        </w:r>
      </w:ins>
      <w:ins w:id="134" w:author="ke2" w:date="2022-10-10T10:42:00Z">
        <w:r w:rsidR="00993D87">
          <w:rPr>
            <w:rFonts w:eastAsia="等线"/>
            <w:lang w:eastAsia="zh-CN"/>
          </w:rPr>
          <w:t xml:space="preserve">and </w:t>
        </w:r>
      </w:ins>
      <w:ins w:id="135" w:author="ke2" w:date="2022-10-10T12:07:00Z">
        <w:r w:rsidR="003D0AB1">
          <w:rPr>
            <w:rFonts w:eastAsia="等线"/>
            <w:lang w:eastAsia="zh-CN"/>
          </w:rPr>
          <w:t>N3</w:t>
        </w:r>
      </w:ins>
      <w:ins w:id="136" w:author="ke2" w:date="2022-10-10T10:45:00Z">
        <w:r w:rsidR="00F72AB7">
          <w:rPr>
            <w:rFonts w:eastAsia="等线"/>
            <w:lang w:eastAsia="zh-CN"/>
          </w:rPr>
          <w:t xml:space="preserve"> </w:t>
        </w:r>
      </w:ins>
      <w:ins w:id="137" w:author="ke2" w:date="2022-10-10T10:43:00Z">
        <w:r w:rsidR="00F72AB7">
          <w:rPr>
            <w:rFonts w:eastAsia="等线"/>
            <w:lang w:eastAsia="zh-CN"/>
          </w:rPr>
          <w:t xml:space="preserve">(i.e. </w:t>
        </w:r>
        <w:r w:rsidR="00F72AB7" w:rsidRPr="00993D87">
          <w:rPr>
            <w:rFonts w:eastAsia="等线"/>
            <w:lang w:eastAsia="zh-CN"/>
          </w:rPr>
          <w:t>GTP-U to UPF</w:t>
        </w:r>
        <w:r w:rsidR="00F72AB7">
          <w:rPr>
            <w:rFonts w:eastAsia="等线"/>
            <w:lang w:eastAsia="zh-CN"/>
          </w:rPr>
          <w:t>)</w:t>
        </w:r>
      </w:ins>
      <w:ins w:id="138" w:author="ke2" w:date="2022-10-10T10:40:00Z">
        <w:r w:rsidR="00993D87" w:rsidRPr="00993D87">
          <w:rPr>
            <w:rFonts w:eastAsia="等线"/>
            <w:lang w:eastAsia="zh-CN"/>
          </w:rPr>
          <w:t xml:space="preserve"> of following information:</w:t>
        </w:r>
      </w:ins>
    </w:p>
    <w:p w14:paraId="035E7982" w14:textId="5216E2AA" w:rsidR="00993D87" w:rsidRPr="00993D87" w:rsidRDefault="00F72AB7" w:rsidP="00F72AB7">
      <w:pPr>
        <w:pStyle w:val="B1"/>
        <w:ind w:left="1200" w:firstLine="0"/>
        <w:rPr>
          <w:ins w:id="139" w:author="ke2" w:date="2022-10-10T10:40:00Z"/>
          <w:rFonts w:eastAsia="等线"/>
          <w:lang w:eastAsia="zh-CN"/>
        </w:rPr>
      </w:pPr>
      <w:ins w:id="140" w:author="ke2" w:date="2022-10-10T10:44:00Z">
        <w:r w:rsidRPr="00993D87">
          <w:rPr>
            <w:rFonts w:eastAsia="等线"/>
            <w:lang w:eastAsia="zh-CN"/>
          </w:rPr>
          <w:t>-</w:t>
        </w:r>
        <w:r w:rsidRPr="00993D87">
          <w:rPr>
            <w:rFonts w:eastAsia="等线"/>
            <w:lang w:eastAsia="zh-CN"/>
          </w:rPr>
          <w:tab/>
        </w:r>
      </w:ins>
      <w:ins w:id="141" w:author="ke2" w:date="2022-10-10T10:45:00Z">
        <w:r>
          <w:rPr>
            <w:rFonts w:eastAsia="等线"/>
            <w:lang w:eastAsia="zh-CN"/>
          </w:rPr>
          <w:t>Congestion event and c</w:t>
        </w:r>
      </w:ins>
      <w:ins w:id="142" w:author="ke2" w:date="2022-10-10T10:40:00Z">
        <w:r w:rsidR="00993D87" w:rsidRPr="00993D87">
          <w:rPr>
            <w:rFonts w:eastAsia="等线"/>
            <w:lang w:eastAsia="zh-CN"/>
          </w:rPr>
          <w:t>ongestion level information</w:t>
        </w:r>
      </w:ins>
      <w:ins w:id="143" w:author="ke2" w:date="2022-10-10T10:45:00Z">
        <w:r>
          <w:rPr>
            <w:rFonts w:eastAsia="等线"/>
            <w:lang w:eastAsia="zh-CN"/>
          </w:rPr>
          <w:t xml:space="preserve"> for a given QoS flow</w:t>
        </w:r>
      </w:ins>
      <w:ins w:id="144" w:author="vivo" w:date="2022-10-10T18:41:00Z">
        <w:r w:rsidR="009F46F1">
          <w:rPr>
            <w:rFonts w:eastAsia="等线"/>
            <w:lang w:eastAsia="zh-CN"/>
          </w:rPr>
          <w:t xml:space="preserve"> or for a RAN node</w:t>
        </w:r>
      </w:ins>
      <w:ins w:id="145" w:author="ke2" w:date="2022-10-10T10:48:00Z">
        <w:r>
          <w:rPr>
            <w:rFonts w:eastAsia="等线"/>
            <w:lang w:eastAsia="zh-CN"/>
          </w:rPr>
          <w:t>;</w:t>
        </w:r>
      </w:ins>
    </w:p>
    <w:p w14:paraId="29E2C22F" w14:textId="69F2EDDF" w:rsidR="00F72AB7" w:rsidDel="00E51AFB" w:rsidRDefault="00993D87" w:rsidP="00F72AB7">
      <w:pPr>
        <w:pStyle w:val="B1"/>
        <w:ind w:left="1200" w:firstLine="0"/>
        <w:rPr>
          <w:ins w:id="146" w:author="ke2" w:date="2022-10-10T10:48:00Z"/>
          <w:del w:id="147" w:author="vivo" w:date="2022-10-10T18:39:00Z"/>
          <w:rFonts w:eastAsia="等线"/>
          <w:lang w:eastAsia="zh-CN"/>
        </w:rPr>
      </w:pPr>
      <w:ins w:id="148" w:author="ke2" w:date="2022-10-10T10:40:00Z">
        <w:del w:id="149" w:author="vivo" w:date="2022-10-10T18:39:00Z">
          <w:r w:rsidRPr="00993D87" w:rsidDel="00E51AFB">
            <w:rPr>
              <w:rFonts w:eastAsia="等线"/>
              <w:lang w:eastAsia="zh-CN"/>
            </w:rPr>
            <w:delText>-</w:delText>
          </w:r>
          <w:r w:rsidRPr="00993D87" w:rsidDel="00E51AFB">
            <w:rPr>
              <w:rFonts w:eastAsia="等线"/>
              <w:lang w:eastAsia="zh-CN"/>
            </w:rPr>
            <w:tab/>
          </w:r>
        </w:del>
      </w:ins>
      <w:ins w:id="150" w:author="ke2" w:date="2022-10-10T10:48:00Z">
        <w:del w:id="151" w:author="vivo" w:date="2022-10-10T18:39:00Z">
          <w:r w:rsidR="00F72AB7" w:rsidRPr="00F72AB7" w:rsidDel="00E51AFB">
            <w:rPr>
              <w:rFonts w:eastAsia="等线"/>
              <w:lang w:eastAsia="zh-CN"/>
            </w:rPr>
            <w:delText>Round-trip delay for a given QoS Flow and combination of QoS Flows</w:delText>
          </w:r>
          <w:r w:rsidR="00F72AB7" w:rsidDel="00E51AFB">
            <w:rPr>
              <w:rFonts w:eastAsia="等线"/>
              <w:lang w:eastAsia="zh-CN"/>
            </w:rPr>
            <w:delText>;</w:delText>
          </w:r>
        </w:del>
      </w:ins>
    </w:p>
    <w:p w14:paraId="4EFEFFC2" w14:textId="21ADC779" w:rsidR="00534AD3" w:rsidRDefault="00F72AB7" w:rsidP="00F72AB7">
      <w:pPr>
        <w:pStyle w:val="B1"/>
        <w:ind w:left="1200" w:firstLine="0"/>
        <w:rPr>
          <w:ins w:id="152" w:author="ke2" w:date="2022-10-10T10:41:00Z"/>
          <w:rFonts w:eastAsia="等线"/>
          <w:lang w:eastAsia="zh-CN"/>
        </w:rPr>
      </w:pPr>
      <w:ins w:id="153" w:author="ke2" w:date="2022-10-10T10:48:00Z">
        <w:r w:rsidRPr="00993D87">
          <w:rPr>
            <w:rFonts w:eastAsia="等线"/>
            <w:lang w:eastAsia="zh-CN"/>
          </w:rPr>
          <w:t>-</w:t>
        </w:r>
        <w:r w:rsidRPr="00993D87">
          <w:rPr>
            <w:rFonts w:eastAsia="等线"/>
            <w:lang w:eastAsia="zh-CN"/>
          </w:rPr>
          <w:tab/>
        </w:r>
      </w:ins>
      <w:ins w:id="154" w:author="ke2" w:date="2022-10-10T10:45:00Z">
        <w:r>
          <w:rPr>
            <w:rFonts w:eastAsia="等线"/>
            <w:lang w:eastAsia="zh-CN"/>
          </w:rPr>
          <w:t xml:space="preserve">Mean </w:t>
        </w:r>
      </w:ins>
      <w:ins w:id="155" w:author="ke2" w:date="2022-10-10T10:40:00Z">
        <w:r w:rsidR="00993D87" w:rsidRPr="00993D87">
          <w:rPr>
            <w:rFonts w:eastAsia="等线"/>
            <w:lang w:eastAsia="zh-CN"/>
          </w:rPr>
          <w:t>Data rate</w:t>
        </w:r>
      </w:ins>
      <w:ins w:id="156" w:author="ke2" w:date="2022-10-10T10:45:00Z">
        <w:r>
          <w:rPr>
            <w:rFonts w:eastAsia="等线"/>
            <w:lang w:eastAsia="zh-CN"/>
          </w:rPr>
          <w:t xml:space="preserve"> for a given QoS flow</w:t>
        </w:r>
      </w:ins>
      <w:ins w:id="157" w:author="ke2" w:date="2022-10-10T10:48:00Z">
        <w:r>
          <w:rPr>
            <w:rFonts w:eastAsia="等线"/>
            <w:lang w:eastAsia="zh-CN"/>
          </w:rPr>
          <w:t>.</w:t>
        </w:r>
      </w:ins>
    </w:p>
    <w:p w14:paraId="6BB98160" w14:textId="77777777" w:rsidR="00993D87" w:rsidRPr="00993D87" w:rsidRDefault="00993D87" w:rsidP="00F72AB7">
      <w:pPr>
        <w:pStyle w:val="B1"/>
        <w:ind w:left="1200" w:firstLine="0"/>
        <w:rPr>
          <w:rFonts w:eastAsia="等线"/>
          <w:lang w:eastAsia="zh-CN"/>
        </w:rPr>
      </w:pPr>
    </w:p>
    <w:p w14:paraId="28A4E127" w14:textId="0B031286" w:rsidR="00B2346C" w:rsidRDefault="004C751F" w:rsidP="00B2346C">
      <w:pPr>
        <w:pStyle w:val="B1"/>
        <w:numPr>
          <w:ilvl w:val="0"/>
          <w:numId w:val="20"/>
        </w:numPr>
        <w:rPr>
          <w:ins w:id="158" w:author="ke2" w:date="2022-10-10T10:53:00Z"/>
          <w:rFonts w:eastAsia="等线" w:cs="Arial"/>
          <w:bCs/>
        </w:rPr>
      </w:pPr>
      <w:bookmarkStart w:id="159" w:name="_Hlk111069693"/>
      <w:r w:rsidRPr="00021529">
        <w:rPr>
          <w:rFonts w:eastAsia="等线" w:cs="Arial"/>
          <w:bCs/>
        </w:rPr>
        <w:t xml:space="preserve">In </w:t>
      </w:r>
      <w:r w:rsidR="00534AD3" w:rsidRPr="00021529">
        <w:rPr>
          <w:rFonts w:eastAsia="等线" w:cs="Arial"/>
          <w:bCs/>
        </w:rPr>
        <w:t>KI#4&amp;5</w:t>
      </w:r>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159"/>
      <w:r w:rsidR="00B2346C">
        <w:rPr>
          <w:rFonts w:eastAsia="等线" w:cs="Arial"/>
          <w:bCs/>
        </w:rPr>
        <w:t xml:space="preserve"> </w:t>
      </w:r>
    </w:p>
    <w:p w14:paraId="0FEA668A" w14:textId="77777777" w:rsidR="00F72AB7" w:rsidRDefault="00F72AB7" w:rsidP="004F6BDF">
      <w:pPr>
        <w:pStyle w:val="B1"/>
        <w:ind w:left="720" w:firstLine="0"/>
        <w:rPr>
          <w:ins w:id="160" w:author="ke2" w:date="2022-10-10T10:52:00Z"/>
          <w:rFonts w:eastAsia="等线" w:cs="Arial"/>
          <w:bCs/>
        </w:rPr>
      </w:pPr>
    </w:p>
    <w:p w14:paraId="6142916D" w14:textId="2AC3E265" w:rsidR="00F72AB7" w:rsidRPr="004F6BDF" w:rsidRDefault="00F72AB7" w:rsidP="004F6BDF">
      <w:pPr>
        <w:pStyle w:val="af2"/>
        <w:numPr>
          <w:ilvl w:val="0"/>
          <w:numId w:val="20"/>
        </w:numPr>
        <w:spacing w:after="120"/>
        <w:rPr>
          <w:rFonts w:eastAsia="等线" w:cs="Arial"/>
          <w:bCs/>
        </w:rPr>
      </w:pPr>
      <w:ins w:id="161" w:author="ke2" w:date="2022-10-10T10:52:00Z">
        <w:r w:rsidRPr="004F6BDF">
          <w:rPr>
            <w:rFonts w:ascii="Arial" w:eastAsia="等线" w:hAnsi="Arial" w:cs="Arial"/>
            <w:bCs/>
          </w:rPr>
          <w:t>In KI#8</w:t>
        </w:r>
      </w:ins>
      <w:ins w:id="162" w:author="ke2" w:date="2022-10-10T10:53:00Z">
        <w:r w:rsidRPr="004F6BDF">
          <w:rPr>
            <w:rFonts w:ascii="Arial" w:eastAsia="等线" w:hAnsi="Arial" w:cs="Arial"/>
            <w:bCs/>
          </w:rPr>
          <w:t>,</w:t>
        </w:r>
      </w:ins>
      <w:ins w:id="163" w:author="ke2" w:date="2022-10-10T10:52:00Z">
        <w:r w:rsidRPr="004F6BDF">
          <w:rPr>
            <w:rFonts w:ascii="Arial" w:eastAsia="等线" w:hAnsi="Arial" w:cs="Arial"/>
            <w:bCs/>
          </w:rPr>
          <w:t xml:space="preserve"> </w:t>
        </w:r>
        <w:r w:rsidRPr="004F6BDF">
          <w:rPr>
            <w:rFonts w:ascii="Arial" w:hAnsi="Arial" w:cs="Arial"/>
          </w:rPr>
          <w:t xml:space="preserve">SA2 has discussed possible solutions to enhance power saving. </w:t>
        </w:r>
        <w:commentRangeStart w:id="164"/>
        <w:r w:rsidRPr="004F6BDF">
          <w:rPr>
            <w:rFonts w:ascii="Arial" w:hAnsi="Arial" w:cs="Arial"/>
          </w:rPr>
          <w:t xml:space="preserve">A proposal </w:t>
        </w:r>
      </w:ins>
      <w:commentRangeEnd w:id="164"/>
      <w:ins w:id="165" w:author="ke2" w:date="2022-10-10T11:06:00Z">
        <w:r w:rsidR="001B549F">
          <w:rPr>
            <w:rStyle w:val="aa"/>
            <w:rFonts w:ascii="Arial" w:hAnsi="Arial"/>
          </w:rPr>
          <w:commentReference w:id="164"/>
        </w:r>
      </w:ins>
      <w:ins w:id="166" w:author="ke2" w:date="2022-10-10T10:52:00Z">
        <w:r w:rsidRPr="004F6BDF">
          <w:rPr>
            <w:rFonts w:ascii="Arial" w:hAnsi="Arial" w:cs="Arial"/>
          </w:rPr>
          <w:t>was made in SA2 whereby the core network would provide</w:t>
        </w:r>
      </w:ins>
      <w:ins w:id="167" w:author="ke2" w:date="2022-10-10T11:16:00Z">
        <w:r w:rsidR="004C125D">
          <w:rPr>
            <w:rFonts w:ascii="Arial" w:hAnsi="Arial" w:cs="Arial"/>
          </w:rPr>
          <w:t xml:space="preserve"> to RAN</w:t>
        </w:r>
      </w:ins>
      <w:ins w:id="168" w:author="ke2" w:date="2022-10-10T10:52:00Z">
        <w:r w:rsidRPr="004F6BDF">
          <w:rPr>
            <w:rFonts w:ascii="Arial" w:hAnsi="Arial" w:cs="Arial"/>
          </w:rPr>
          <w:t>, besides the overall jitter range, also</w:t>
        </w:r>
      </w:ins>
      <w:ins w:id="169" w:author="ke2" w:date="2022-10-10T11:03:00Z">
        <w:r w:rsidR="00FA59A8">
          <w:rPr>
            <w:rFonts w:ascii="Arial" w:hAnsi="Arial" w:cs="Arial"/>
          </w:rPr>
          <w:t xml:space="preserve"> </w:t>
        </w:r>
        <w:r w:rsidR="00FA59A8" w:rsidRPr="00FA59A8">
          <w:rPr>
            <w:rFonts w:ascii="Arial" w:hAnsi="Arial" w:cs="Arial"/>
          </w:rPr>
          <w:t>jitter statistics</w:t>
        </w:r>
        <w:r w:rsidR="00FA59A8">
          <w:rPr>
            <w:rFonts w:ascii="Arial" w:hAnsi="Arial" w:cs="Arial"/>
          </w:rPr>
          <w:t xml:space="preserve"> (</w:t>
        </w:r>
      </w:ins>
      <w:ins w:id="170" w:author="ke2" w:date="2022-10-10T11:04:00Z">
        <w:r w:rsidR="00FA59A8">
          <w:rPr>
            <w:rFonts w:ascii="Arial" w:hAnsi="Arial" w:cs="Arial"/>
          </w:rPr>
          <w:t>i.</w:t>
        </w:r>
      </w:ins>
      <w:ins w:id="171" w:author="ke2" w:date="2022-10-10T11:03:00Z">
        <w:r w:rsidR="00FA59A8">
          <w:rPr>
            <w:rFonts w:ascii="Arial" w:hAnsi="Arial" w:cs="Arial"/>
          </w:rPr>
          <w:t>e.</w:t>
        </w:r>
      </w:ins>
      <w:ins w:id="172" w:author="ke2" w:date="2022-10-10T10:52:00Z">
        <w:r w:rsidRPr="004F6BDF">
          <w:rPr>
            <w:rFonts w:ascii="Arial" w:hAnsi="Arial" w:cs="Arial"/>
          </w:rPr>
          <w:t xml:space="preserve"> an average jitter worked out using a moving window of several periods and the range around that average</w:t>
        </w:r>
      </w:ins>
      <w:ins w:id="173" w:author="ke2" w:date="2022-10-10T11:04:00Z">
        <w:r w:rsidR="00FA59A8">
          <w:rPr>
            <w:rFonts w:ascii="Arial" w:hAnsi="Arial" w:cs="Arial"/>
          </w:rPr>
          <w:t>)</w:t>
        </w:r>
      </w:ins>
      <w:ins w:id="174" w:author="ke2" w:date="2022-10-10T10:52:00Z">
        <w:r w:rsidRPr="004F6BDF">
          <w:rPr>
            <w:rFonts w:ascii="Arial" w:hAnsi="Arial" w:cs="Arial"/>
          </w:rPr>
          <w:t>.  SA2 would like to request RAN</w:t>
        </w:r>
      </w:ins>
      <w:ins w:id="175" w:author="ke2" w:date="2022-10-10T10:58:00Z">
        <w:r w:rsidR="004F6BDF" w:rsidRPr="004F6BDF">
          <w:rPr>
            <w:rFonts w:ascii="Arial" w:hAnsi="Arial" w:cs="Arial"/>
          </w:rPr>
          <w:t xml:space="preserve"> WGs</w:t>
        </w:r>
      </w:ins>
      <w:ins w:id="176" w:author="ke2" w:date="2022-10-10T10:52:00Z">
        <w:r w:rsidRPr="004F6BDF">
          <w:rPr>
            <w:rFonts w:ascii="Arial" w:hAnsi="Arial" w:cs="Arial"/>
          </w:rPr>
          <w:t xml:space="preserve"> </w:t>
        </w:r>
      </w:ins>
      <w:ins w:id="177" w:author="ke2" w:date="2022-10-10T10:55:00Z">
        <w:r w:rsidR="004F6BDF" w:rsidRPr="004F6BDF">
          <w:rPr>
            <w:rFonts w:ascii="Arial" w:hAnsi="Arial" w:cs="Arial"/>
          </w:rPr>
          <w:t xml:space="preserve">to feedback </w:t>
        </w:r>
      </w:ins>
      <w:ins w:id="178" w:author="ke2" w:date="2022-10-10T10:52:00Z">
        <w:r w:rsidRPr="004F6BDF">
          <w:rPr>
            <w:rFonts w:ascii="Arial" w:hAnsi="Arial" w:cs="Arial"/>
          </w:rPr>
          <w:t>whether they believe that</w:t>
        </w:r>
      </w:ins>
      <w:ins w:id="179" w:author="ke2" w:date="2022-10-10T10:58:00Z">
        <w:r w:rsidR="004F6BDF" w:rsidRPr="004F6BDF">
          <w:rPr>
            <w:rFonts w:ascii="Arial" w:hAnsi="Arial" w:cs="Arial"/>
          </w:rPr>
          <w:t xml:space="preserve"> the </w:t>
        </w:r>
      </w:ins>
      <w:ins w:id="180" w:author="ke2" w:date="2022-10-10T11:03:00Z">
        <w:r w:rsidR="004F6BDF" w:rsidRPr="004F6BDF">
          <w:rPr>
            <w:rFonts w:ascii="Arial" w:hAnsi="Arial" w:cs="Arial"/>
          </w:rPr>
          <w:t>jitter statistics</w:t>
        </w:r>
      </w:ins>
      <w:ins w:id="181" w:author="ke2" w:date="2022-10-10T10:52:00Z">
        <w:r w:rsidRPr="004F6BDF">
          <w:rPr>
            <w:rFonts w:ascii="Arial" w:hAnsi="Arial" w:cs="Arial"/>
          </w:rPr>
          <w:t xml:space="preserve"> would </w:t>
        </w:r>
      </w:ins>
      <w:ins w:id="182" w:author="ke2" w:date="2022-10-10T11:09:00Z">
        <w:r w:rsidR="001B549F">
          <w:rPr>
            <w:rFonts w:ascii="Arial" w:hAnsi="Arial" w:cs="Arial"/>
          </w:rPr>
          <w:t>also</w:t>
        </w:r>
        <w:r w:rsidR="001B549F" w:rsidRPr="004F6BDF">
          <w:rPr>
            <w:rFonts w:ascii="Arial" w:hAnsi="Arial" w:cs="Arial"/>
          </w:rPr>
          <w:t xml:space="preserve"> </w:t>
        </w:r>
      </w:ins>
      <w:ins w:id="183" w:author="ke2" w:date="2022-10-10T10:52:00Z">
        <w:r w:rsidRPr="004F6BDF">
          <w:rPr>
            <w:rFonts w:ascii="Arial" w:hAnsi="Arial" w:cs="Arial"/>
          </w:rPr>
          <w:t>be useful to configure CDRX</w:t>
        </w:r>
      </w:ins>
      <w:ins w:id="184" w:author="ke2" w:date="2022-10-10T10:59:00Z">
        <w:r w:rsidR="004F6BDF" w:rsidRPr="004F6BDF">
          <w:rPr>
            <w:rFonts w:ascii="Arial" w:hAnsi="Arial" w:cs="Arial"/>
          </w:rPr>
          <w:t>.</w:t>
        </w:r>
      </w:ins>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185" w:author="ke2" w:date="2022-09-30T16:39:00Z"/>
          <w:rFonts w:eastAsia="等线"/>
        </w:rPr>
      </w:pPr>
      <w:ins w:id="186"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187"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RAN </w:t>
        </w:r>
        <w:r>
          <w:rPr>
            <w:rFonts w:eastAsia="等线"/>
          </w:rPr>
          <w:t>to coordinate open question</w:t>
        </w:r>
      </w:ins>
      <w:ins w:id="188" w:author="ke2" w:date="2022-09-30T16:41:00Z">
        <w:r>
          <w:rPr>
            <w:rFonts w:eastAsia="等线"/>
          </w:rPr>
          <w:t>s</w:t>
        </w:r>
      </w:ins>
      <w:ins w:id="189" w:author="ke2" w:date="2022-09-30T16:40:00Z">
        <w:r>
          <w:rPr>
            <w:rFonts w:eastAsia="等线"/>
          </w:rPr>
          <w:t xml:space="preserve"> </w:t>
        </w:r>
        <w:r w:rsidRPr="00F52D83">
          <w:rPr>
            <w:rFonts w:eastAsia="等线"/>
          </w:rPr>
          <w:t xml:space="preserve">during the meeting, they can </w:t>
        </w:r>
      </w:ins>
      <w:ins w:id="190" w:author="ke2" w:date="2022-09-30T16:41:00Z">
        <w:r>
          <w:rPr>
            <w:rFonts w:eastAsia="等线"/>
          </w:rPr>
          <w:t xml:space="preserve">be </w:t>
        </w:r>
      </w:ins>
      <w:ins w:id="191" w:author="ke2" w:date="2022-09-30T16:40:00Z">
        <w:r w:rsidRPr="00F52D83">
          <w:rPr>
            <w:rFonts w:eastAsia="等线"/>
          </w:rPr>
          <w:t>add</w:t>
        </w:r>
        <w:r>
          <w:rPr>
            <w:rFonts w:eastAsia="等线"/>
          </w:rPr>
          <w:t xml:space="preserve">ed </w:t>
        </w:r>
      </w:ins>
      <w:ins w:id="192" w:author="ke2" w:date="2022-09-30T16:41:00Z">
        <w:r>
          <w:rPr>
            <w:rFonts w:eastAsia="等线"/>
          </w:rPr>
          <w:t>in th</w:t>
        </w:r>
        <w:r>
          <w:rPr>
            <w:rFonts w:eastAsia="等线" w:hint="eastAsia"/>
            <w:lang w:eastAsia="zh-CN"/>
          </w:rPr>
          <w:t>e</w:t>
        </w:r>
        <w:r>
          <w:rPr>
            <w:rFonts w:eastAsia="等线"/>
            <w:lang w:eastAsia="zh-CN"/>
          </w:rPr>
          <w:t xml:space="preserve"> LS </w:t>
        </w:r>
      </w:ins>
      <w:ins w:id="193" w:author="ke2" w:date="2022-09-30T16:40:00Z">
        <w:r>
          <w:rPr>
            <w:rFonts w:eastAsia="等线"/>
          </w:rPr>
          <w:t xml:space="preserve">based </w:t>
        </w:r>
      </w:ins>
      <w:ins w:id="194" w:author="ke2" w:date="2022-09-30T16:41:00Z">
        <w:r>
          <w:rPr>
            <w:rFonts w:eastAsia="等线"/>
          </w:rPr>
          <w:t>on consensus</w:t>
        </w:r>
      </w:ins>
      <w:ins w:id="195"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196"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14387E66"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197"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261FBD" w:rsidRDefault="00E04372" w:rsidP="00E04372">
      <w:pPr>
        <w:tabs>
          <w:tab w:val="left" w:pos="3625"/>
        </w:tabs>
        <w:ind w:left="2268" w:hanging="2268"/>
        <w:rPr>
          <w:rFonts w:ascii="Arial" w:hAnsi="Arial" w:cs="Arial"/>
          <w:bCs/>
          <w:lang w:val="sv-SE"/>
          <w:rPrChange w:id="198" w:author="Paul Schliwa-Bertling" w:date="2022-10-10T10:38:00Z">
            <w:rPr>
              <w:rFonts w:ascii="Arial" w:hAnsi="Arial" w:cs="Arial"/>
              <w:bCs/>
            </w:rPr>
          </w:rPrChange>
        </w:rPr>
      </w:pPr>
      <w:r w:rsidRPr="00261FBD">
        <w:rPr>
          <w:rFonts w:ascii="Arial" w:hAnsi="Arial" w:cs="Arial"/>
          <w:bCs/>
          <w:lang w:val="sv-SE"/>
          <w:rPrChange w:id="199" w:author="Paul Schliwa-Bertling" w:date="2022-10-10T10:38:00Z">
            <w:rPr>
              <w:rFonts w:ascii="Arial" w:hAnsi="Arial" w:cs="Arial"/>
              <w:bCs/>
            </w:rPr>
          </w:rPrChange>
        </w:rPr>
        <w:t xml:space="preserve">SA WG2 Meeting #155     </w:t>
      </w:r>
      <w:r w:rsidRPr="00261FBD">
        <w:rPr>
          <w:rFonts w:ascii="Arial" w:hAnsi="Arial" w:cs="Arial"/>
          <w:bCs/>
          <w:lang w:val="sv-SE"/>
          <w:rPrChange w:id="200" w:author="Paul Schliwa-Bertling" w:date="2022-10-10T10:38:00Z">
            <w:rPr>
              <w:rFonts w:ascii="Arial" w:hAnsi="Arial" w:cs="Arial"/>
              <w:bCs/>
            </w:rPr>
          </w:rPrChange>
        </w:rPr>
        <w:tab/>
      </w:r>
      <w:r w:rsidR="001225B6" w:rsidRPr="00261FBD">
        <w:rPr>
          <w:rFonts w:ascii="Arial" w:hAnsi="Arial" w:cs="Arial"/>
          <w:bCs/>
          <w:lang w:val="sv-SE"/>
          <w:rPrChange w:id="201" w:author="Paul Schliwa-Bertling" w:date="2022-10-10T10:38:00Z">
            <w:rPr>
              <w:rFonts w:ascii="Arial" w:hAnsi="Arial" w:cs="Arial"/>
              <w:bCs/>
            </w:rPr>
          </w:rPrChange>
        </w:rPr>
        <w:t>20</w:t>
      </w:r>
      <w:r w:rsidRPr="00261FBD">
        <w:rPr>
          <w:rFonts w:ascii="Arial" w:hAnsi="Arial" w:cs="Arial"/>
          <w:bCs/>
          <w:lang w:val="sv-SE"/>
          <w:rPrChange w:id="202" w:author="Paul Schliwa-Bertling" w:date="2022-10-10T10:38:00Z">
            <w:rPr>
              <w:rFonts w:ascii="Arial" w:hAnsi="Arial" w:cs="Arial"/>
              <w:bCs/>
            </w:rPr>
          </w:rPrChange>
        </w:rPr>
        <w:t xml:space="preserve"> – </w:t>
      </w:r>
      <w:r w:rsidR="001225B6" w:rsidRPr="00261FBD">
        <w:rPr>
          <w:rFonts w:ascii="Arial" w:hAnsi="Arial" w:cs="Arial"/>
          <w:bCs/>
          <w:lang w:val="sv-SE"/>
          <w:rPrChange w:id="203" w:author="Paul Schliwa-Bertling" w:date="2022-10-10T10:38:00Z">
            <w:rPr>
              <w:rFonts w:ascii="Arial" w:hAnsi="Arial" w:cs="Arial"/>
              <w:bCs/>
            </w:rPr>
          </w:rPrChange>
        </w:rPr>
        <w:t>2</w:t>
      </w:r>
      <w:r w:rsidRPr="00261FBD">
        <w:rPr>
          <w:rFonts w:ascii="Arial" w:hAnsi="Arial" w:cs="Arial"/>
          <w:bCs/>
          <w:lang w:val="sv-SE"/>
          <w:rPrChange w:id="204" w:author="Paul Schliwa-Bertling" w:date="2022-10-10T10:38:00Z">
            <w:rPr>
              <w:rFonts w:ascii="Arial" w:hAnsi="Arial" w:cs="Arial"/>
              <w:bCs/>
            </w:rPr>
          </w:rPrChange>
        </w:rPr>
        <w:t xml:space="preserve">4 </w:t>
      </w:r>
      <w:r w:rsidR="001225B6" w:rsidRPr="00261FBD">
        <w:rPr>
          <w:rFonts w:ascii="Arial" w:hAnsi="Arial" w:cs="Arial"/>
          <w:bCs/>
          <w:lang w:val="sv-SE"/>
          <w:rPrChange w:id="205" w:author="Paul Schliwa-Bertling" w:date="2022-10-10T10:38:00Z">
            <w:rPr>
              <w:rFonts w:ascii="Arial" w:hAnsi="Arial" w:cs="Arial"/>
              <w:bCs/>
            </w:rPr>
          </w:rPrChange>
        </w:rPr>
        <w:t>February</w:t>
      </w:r>
      <w:r w:rsidRPr="00261FBD">
        <w:rPr>
          <w:rFonts w:ascii="Arial" w:hAnsi="Arial" w:cs="Arial"/>
          <w:bCs/>
          <w:lang w:val="sv-SE"/>
          <w:rPrChange w:id="206" w:author="Paul Schliwa-Bertling" w:date="2022-10-10T10:38:00Z">
            <w:rPr>
              <w:rFonts w:ascii="Arial" w:hAnsi="Arial" w:cs="Arial"/>
              <w:bCs/>
            </w:rPr>
          </w:rPrChange>
        </w:rPr>
        <w:t xml:space="preserve"> 202</w:t>
      </w:r>
      <w:r w:rsidR="001225B6" w:rsidRPr="00261FBD">
        <w:rPr>
          <w:rFonts w:ascii="Arial" w:hAnsi="Arial" w:cs="Arial"/>
          <w:bCs/>
          <w:lang w:val="sv-SE"/>
          <w:rPrChange w:id="207" w:author="Paul Schliwa-Bertling" w:date="2022-10-10T10:38:00Z">
            <w:rPr>
              <w:rFonts w:ascii="Arial" w:hAnsi="Arial" w:cs="Arial"/>
              <w:bCs/>
            </w:rPr>
          </w:rPrChange>
        </w:rPr>
        <w:t>3</w:t>
      </w:r>
      <w:r w:rsidRPr="00261FBD">
        <w:rPr>
          <w:rFonts w:ascii="Arial" w:hAnsi="Arial" w:cs="Arial"/>
          <w:bCs/>
          <w:lang w:val="sv-SE"/>
          <w:rPrChange w:id="208" w:author="Paul Schliwa-Bertling" w:date="2022-10-10T10:38:00Z">
            <w:rPr>
              <w:rFonts w:ascii="Arial" w:hAnsi="Arial" w:cs="Arial"/>
              <w:bCs/>
            </w:rPr>
          </w:rPrChange>
        </w:rPr>
        <w:tab/>
      </w:r>
      <w:r w:rsidRPr="00261FBD">
        <w:rPr>
          <w:rFonts w:ascii="Arial" w:hAnsi="Arial" w:cs="Arial"/>
          <w:bCs/>
          <w:lang w:val="sv-SE"/>
          <w:rPrChange w:id="209" w:author="Paul Schliwa-Bertling" w:date="2022-10-10T10:38:00Z">
            <w:rPr>
              <w:rFonts w:ascii="Arial" w:hAnsi="Arial" w:cs="Arial"/>
              <w:bCs/>
            </w:rPr>
          </w:rPrChange>
        </w:rPr>
        <w:tab/>
      </w:r>
      <w:r w:rsidRPr="00261FBD">
        <w:rPr>
          <w:rFonts w:ascii="Arial" w:hAnsi="Arial" w:cs="Arial"/>
          <w:bCs/>
          <w:lang w:val="sv-SE"/>
          <w:rPrChange w:id="210" w:author="Paul Schliwa-Bertling" w:date="2022-10-10T10:38:00Z">
            <w:rPr>
              <w:rFonts w:ascii="Arial" w:hAnsi="Arial" w:cs="Arial"/>
              <w:bCs/>
            </w:rPr>
          </w:rPrChange>
        </w:rPr>
        <w:tab/>
      </w:r>
      <w:r w:rsidR="001225B6" w:rsidRPr="00261FBD">
        <w:rPr>
          <w:rFonts w:ascii="Arial" w:hAnsi="Arial" w:cs="Arial"/>
          <w:bCs/>
          <w:lang w:val="sv-SE"/>
          <w:rPrChange w:id="211" w:author="Paul Schliwa-Bertling" w:date="2022-10-10T10:38:00Z">
            <w:rPr>
              <w:rFonts w:ascii="Arial" w:hAnsi="Arial" w:cs="Arial"/>
              <w:bCs/>
            </w:rPr>
          </w:rPrChange>
        </w:rPr>
        <w:t xml:space="preserve">   </w:t>
      </w:r>
      <w:r w:rsidR="001225B6" w:rsidRPr="00261FBD">
        <w:rPr>
          <w:rFonts w:ascii="Arial" w:hAnsi="Arial" w:cs="Arial"/>
          <w:bCs/>
          <w:lang w:val="sv-SE"/>
          <w:rPrChange w:id="212" w:author="Paul Schliwa-Bertling" w:date="2022-10-10T10:38:00Z">
            <w:rPr>
              <w:rFonts w:ascii="Arial" w:hAnsi="Arial" w:cs="Arial"/>
              <w:bCs/>
            </w:rPr>
          </w:rPrChange>
        </w:rPr>
        <w:tab/>
        <w:t>EU, EU</w:t>
      </w:r>
    </w:p>
    <w:p w14:paraId="2FC014DE" w14:textId="77777777" w:rsidR="006E2D9F" w:rsidRPr="00261FBD" w:rsidRDefault="006E2D9F" w:rsidP="00344778">
      <w:pPr>
        <w:tabs>
          <w:tab w:val="left" w:pos="3969"/>
          <w:tab w:val="left" w:pos="5103"/>
        </w:tabs>
        <w:spacing w:after="120"/>
        <w:ind w:left="2268" w:hanging="2268"/>
        <w:rPr>
          <w:rFonts w:ascii="Arial" w:hAnsi="Arial" w:cs="Arial"/>
          <w:bCs/>
          <w:lang w:val="sv-SE"/>
          <w:rPrChange w:id="213" w:author="Paul Schliwa-Bertling" w:date="2022-10-10T10:38:00Z">
            <w:rPr>
              <w:rFonts w:ascii="Arial" w:hAnsi="Arial" w:cs="Arial"/>
              <w:bCs/>
            </w:rPr>
          </w:rPrChange>
        </w:rPr>
      </w:pPr>
    </w:p>
    <w:p w14:paraId="76ED554C" w14:textId="77777777" w:rsidR="00463675" w:rsidRPr="00261FBD" w:rsidRDefault="00463675" w:rsidP="00D812DC">
      <w:pPr>
        <w:tabs>
          <w:tab w:val="left" w:pos="4050"/>
        </w:tabs>
        <w:spacing w:after="120"/>
        <w:rPr>
          <w:rFonts w:ascii="Arial" w:hAnsi="Arial" w:cs="Arial"/>
          <w:bCs/>
          <w:lang w:val="sv-SE"/>
          <w:rPrChange w:id="214" w:author="Paul Schliwa-Bertling" w:date="2022-10-10T10:38:00Z">
            <w:rPr>
              <w:rFonts w:ascii="Arial" w:hAnsi="Arial" w:cs="Arial"/>
              <w:bCs/>
            </w:rPr>
          </w:rPrChange>
        </w:rPr>
      </w:pPr>
    </w:p>
    <w:sectPr w:rsidR="00463675" w:rsidRPr="00261FB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vivo" w:date="2022-10-10T18:42:00Z" w:initials="vivo">
    <w:p w14:paraId="0000EADC" w14:textId="32344D5E" w:rsidR="005C577E" w:rsidRPr="005C577E" w:rsidRDefault="005C577E">
      <w:pPr>
        <w:pStyle w:val="a6"/>
        <w:rPr>
          <w:rFonts w:eastAsiaTheme="minorEastAsia" w:hint="eastAsia"/>
          <w:lang w:eastAsia="zh-CN"/>
        </w:rPr>
      </w:pPr>
      <w:r>
        <w:rPr>
          <w:rStyle w:val="aa"/>
        </w:rPr>
        <w:annotationRef/>
      </w:r>
      <w:r>
        <w:rPr>
          <w:rFonts w:eastAsiaTheme="minorEastAsia"/>
          <w:lang w:eastAsia="zh-CN"/>
        </w:rPr>
        <w:t>The highlighted in green is the agreement in SA2</w:t>
      </w:r>
    </w:p>
  </w:comment>
  <w:comment w:id="9" w:author="Paul Schliwa-Bertling" w:date="2022-10-10T10:52:00Z" w:initials="PSB">
    <w:p w14:paraId="7E0461A7" w14:textId="77777777" w:rsidR="000F06C3" w:rsidRDefault="00276A09" w:rsidP="001D1AF1">
      <w:r>
        <w:rPr>
          <w:rStyle w:val="aa"/>
        </w:rPr>
        <w:annotationRef/>
      </w:r>
      <w:r w:rsidR="000F06C3">
        <w:rPr>
          <w:rFonts w:ascii="Arial" w:hAnsi="Arial"/>
        </w:rPr>
        <w:t>Aligning with the conclusions and with the actual functionality.</w:t>
      </w:r>
    </w:p>
  </w:comment>
  <w:comment w:id="108" w:author="ke2" w:date="2022-10-10T10:50:00Z" w:initials="ke2">
    <w:p w14:paraId="0F1E1FDF" w14:textId="18AD8FE0" w:rsidR="00F72AB7" w:rsidRPr="00035319" w:rsidRDefault="00F72AB7" w:rsidP="00035319">
      <w:pPr>
        <w:pStyle w:val="a6"/>
        <w:rPr>
          <w:rFonts w:cs="Arial"/>
        </w:rPr>
      </w:pPr>
      <w:r>
        <w:rPr>
          <w:rStyle w:val="aa"/>
        </w:rPr>
        <w:annotationRef/>
      </w:r>
      <w:r w:rsidRPr="00035319">
        <w:rPr>
          <w:rFonts w:cs="Arial" w:hint="eastAsia"/>
        </w:rPr>
        <w:t>F</w:t>
      </w:r>
      <w:r w:rsidRPr="00035319">
        <w:rPr>
          <w:rFonts w:cs="Arial"/>
        </w:rPr>
        <w:t>rom S2-2208392</w:t>
      </w:r>
    </w:p>
    <w:p w14:paraId="252D28D8" w14:textId="3DD9F670" w:rsidR="00A650B7" w:rsidRPr="00F72AB7" w:rsidRDefault="00A650B7" w:rsidP="00035319">
      <w:pPr>
        <w:pStyle w:val="a6"/>
        <w:rPr>
          <w:rFonts w:cs="Arial"/>
          <w:b/>
          <w:bCs/>
          <w:sz w:val="22"/>
          <w:lang w:val="en-US"/>
        </w:rPr>
      </w:pPr>
      <w:r w:rsidRPr="00035319">
        <w:rPr>
          <w:rFonts w:cs="Arial"/>
        </w:rPr>
        <w:t>Comment:</w:t>
      </w:r>
      <w:r w:rsidR="003D0AB1" w:rsidRPr="00035319">
        <w:rPr>
          <w:rFonts w:cs="Arial"/>
        </w:rPr>
        <w:t xml:space="preserve"> via CP and via UP can be </w:t>
      </w:r>
      <w:r w:rsidR="00035319" w:rsidRPr="00035319">
        <w:rPr>
          <w:rFonts w:cs="Arial"/>
        </w:rPr>
        <w:t>determined by SA2, do we really need this question</w:t>
      </w:r>
      <w:r w:rsidR="00035319">
        <w:rPr>
          <w:rFonts w:cs="Arial"/>
        </w:rPr>
        <w:t>?</w:t>
      </w:r>
    </w:p>
  </w:comment>
  <w:comment w:id="109" w:author="Paul Schliwa-Bertling" w:date="2022-10-10T10:50:00Z" w:initials="PSB">
    <w:p w14:paraId="2C13C3E0" w14:textId="77777777" w:rsidR="00276A09" w:rsidRDefault="00276A09" w:rsidP="00AC7326">
      <w:r>
        <w:rPr>
          <w:rStyle w:val="aa"/>
        </w:rPr>
        <w:annotationRef/>
      </w:r>
      <w:r>
        <w:rPr>
          <w:rFonts w:ascii="Arial" w:hAnsi="Arial"/>
        </w:rPr>
        <w:t>These are new functions impacting RAN that require their feedback.</w:t>
      </w:r>
    </w:p>
  </w:comment>
  <w:comment w:id="164" w:author="ke2" w:date="2022-10-10T11:06:00Z" w:initials="ke2">
    <w:p w14:paraId="2368DFBB" w14:textId="12DBA9DA" w:rsidR="001B549F" w:rsidRDefault="001B549F">
      <w:pPr>
        <w:pStyle w:val="a6"/>
        <w:rPr>
          <w:rFonts w:asciiTheme="minorEastAsia" w:eastAsiaTheme="minorEastAsia" w:hAnsiTheme="minorEastAsia"/>
          <w:lang w:eastAsia="zh-CN"/>
        </w:rPr>
      </w:pPr>
      <w:r>
        <w:rPr>
          <w:rStyle w:val="aa"/>
        </w:rPr>
        <w:annotationRef/>
      </w:r>
      <w:r w:rsidRPr="00035319">
        <w:rPr>
          <w:rFonts w:cs="Arial" w:hint="eastAsia"/>
        </w:rPr>
        <w:t>From</w:t>
      </w:r>
      <w:r w:rsidRPr="00035319">
        <w:rPr>
          <w:rFonts w:cs="Arial"/>
        </w:rPr>
        <w:t xml:space="preserve"> S2-2208779</w:t>
      </w:r>
    </w:p>
    <w:p w14:paraId="18524C1B" w14:textId="0C9C67A0" w:rsidR="00035319" w:rsidRPr="00035319" w:rsidRDefault="00035319">
      <w:pPr>
        <w:pStyle w:val="a6"/>
        <w:rPr>
          <w:rFonts w:eastAsiaTheme="minorEastAsia"/>
          <w:lang w:eastAsia="zh-CN"/>
        </w:rPr>
      </w:pPr>
      <w:r>
        <w:rPr>
          <w:rFonts w:eastAsiaTheme="minorEastAsia" w:hint="eastAsia"/>
          <w:lang w:eastAsia="zh-CN"/>
        </w:rPr>
        <w:t>C</w:t>
      </w:r>
      <w:r>
        <w:rPr>
          <w:rFonts w:eastAsiaTheme="minorEastAsia"/>
          <w:lang w:eastAsia="zh-CN"/>
        </w:rPr>
        <w:t>omment “</w:t>
      </w:r>
      <w:r w:rsidRPr="004F6BDF">
        <w:rPr>
          <w:rFonts w:cs="Arial"/>
        </w:rPr>
        <w:t>an average jitter worked out using a moving window of several periods and the range around that average</w:t>
      </w:r>
      <w:r>
        <w:rPr>
          <w:rFonts w:eastAsiaTheme="minorEastAsia"/>
          <w:lang w:eastAsia="zh-CN"/>
        </w:rPr>
        <w:t>” is unclear, please proponent clarify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00EADC" w15:done="0"/>
  <w15:commentEx w15:paraId="7E0461A7" w15:done="0"/>
  <w15:commentEx w15:paraId="252D28D8" w15:done="0"/>
  <w15:commentEx w15:paraId="2C13C3E0" w15:paraIdParent="252D28D8" w15:done="0"/>
  <w15:commentEx w15:paraId="18524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77D5" w16cex:dateUtc="2022-10-10T08:52:00Z"/>
  <w16cex:commentExtensible w16cex:durableId="26EE778F" w16cex:dateUtc="2022-10-10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EADC" w16cid:durableId="26EEE607"/>
  <w16cid:commentId w16cid:paraId="7E0461A7" w16cid:durableId="26EE77D5"/>
  <w16cid:commentId w16cid:paraId="252D28D8" w16cid:durableId="26EE7763"/>
  <w16cid:commentId w16cid:paraId="2C13C3E0" w16cid:durableId="26EE778F"/>
  <w16cid:commentId w16cid:paraId="18524C1B" w16cid:durableId="26EE7B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F3F7E" w14:textId="77777777" w:rsidR="000E30D1" w:rsidRDefault="000E30D1">
      <w:r>
        <w:separator/>
      </w:r>
    </w:p>
  </w:endnote>
  <w:endnote w:type="continuationSeparator" w:id="0">
    <w:p w14:paraId="045BF59A" w14:textId="77777777" w:rsidR="000E30D1" w:rsidRDefault="000E30D1">
      <w:r>
        <w:continuationSeparator/>
      </w:r>
    </w:p>
  </w:endnote>
  <w:endnote w:type="continuationNotice" w:id="1">
    <w:p w14:paraId="61C068A5" w14:textId="77777777" w:rsidR="000E30D1" w:rsidRDefault="000E3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77C11" w14:textId="77777777" w:rsidR="000E30D1" w:rsidRDefault="000E30D1">
      <w:r>
        <w:separator/>
      </w:r>
    </w:p>
  </w:footnote>
  <w:footnote w:type="continuationSeparator" w:id="0">
    <w:p w14:paraId="384D5F20" w14:textId="77777777" w:rsidR="000E30D1" w:rsidRDefault="000E30D1">
      <w:r>
        <w:continuationSeparator/>
      </w:r>
    </w:p>
  </w:footnote>
  <w:footnote w:type="continuationNotice" w:id="1">
    <w:p w14:paraId="4155EC85" w14:textId="77777777" w:rsidR="000E30D1" w:rsidRDefault="000E3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1529"/>
    <w:rsid w:val="00022E8F"/>
    <w:rsid w:val="00024FDE"/>
    <w:rsid w:val="000277C4"/>
    <w:rsid w:val="00035319"/>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63D5"/>
    <w:rsid w:val="004C751F"/>
    <w:rsid w:val="004D4B95"/>
    <w:rsid w:val="004E58BC"/>
    <w:rsid w:val="004E592D"/>
    <w:rsid w:val="004E6E23"/>
    <w:rsid w:val="004E7F6A"/>
    <w:rsid w:val="004F4A64"/>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2346C"/>
    <w:rsid w:val="00B243BB"/>
    <w:rsid w:val="00B31FE9"/>
    <w:rsid w:val="00B32F19"/>
    <w:rsid w:val="00B41991"/>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630C"/>
    <w:rsid w:val="00FE665B"/>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5</cp:revision>
  <cp:lastPrinted>2002-04-22T23:10:00Z</cp:lastPrinted>
  <dcterms:created xsi:type="dcterms:W3CDTF">2022-10-10T10:27:00Z</dcterms:created>
  <dcterms:modified xsi:type="dcterms:W3CDTF">2022-10-10T10:46:00Z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